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935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27"/>
        <w:gridCol w:w="3523"/>
        <w:gridCol w:w="3505"/>
      </w:tblGrid>
      <w:tr w:rsidR="009C589D" w:rsidTr="007D312E" w14:paraId="6CDE8C35" w14:textId="77777777">
        <w:tc>
          <w:tcPr>
            <w:tcW w:w="2327" w:type="dxa"/>
            <w:shd w:val="clear" w:color="auto" w:fill="auto"/>
            <w:vAlign w:val="bottom"/>
          </w:tcPr>
          <w:p w:rsidR="009C589D" w:rsidP="007D312E" w:rsidRDefault="009C589D" w14:paraId="67CCB427" w14:textId="77777777">
            <w:pPr>
              <w:pStyle w:val="BasicParagraph"/>
              <w:spacing w:after="90"/>
              <w:rPr>
                <w:rFonts w:ascii="Arial" w:hAnsi="Arial" w:cs="Arial"/>
                <w:sz w:val="13"/>
                <w:szCs w:val="13"/>
              </w:rPr>
            </w:pPr>
            <w:r w:rsidRPr="008A36CA">
              <w:rPr>
                <w:noProof/>
                <w:color w:val="00467F"/>
              </w:rPr>
              <w:drawing>
                <wp:anchor distT="0" distB="0" distL="114300" distR="114300" simplePos="0" relativeHeight="251658240" behindDoc="0" locked="0" layoutInCell="1" allowOverlap="1" wp14:anchorId="30B5B435" wp14:editId="211D9C61">
                  <wp:simplePos x="0" y="0"/>
                  <wp:positionH relativeFrom="column">
                    <wp:posOffset>0</wp:posOffset>
                  </wp:positionH>
                  <wp:positionV relativeFrom="paragraph">
                    <wp:posOffset>32385</wp:posOffset>
                  </wp:positionV>
                  <wp:extent cx="1280160" cy="596900"/>
                  <wp:effectExtent l="0" t="0" r="254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596900"/>
                          </a:xfrm>
                          <a:prstGeom prst="rect">
                            <a:avLst/>
                          </a:prstGeom>
                        </pic:spPr>
                      </pic:pic>
                    </a:graphicData>
                  </a:graphic>
                  <wp14:sizeRelH relativeFrom="margin">
                    <wp14:pctWidth>0</wp14:pctWidth>
                  </wp14:sizeRelH>
                  <wp14:sizeRelV relativeFrom="margin">
                    <wp14:pctHeight>0</wp14:pctHeight>
                  </wp14:sizeRelV>
                </wp:anchor>
              </w:drawing>
            </w:r>
          </w:p>
        </w:tc>
        <w:tc>
          <w:tcPr>
            <w:tcW w:w="3523" w:type="dxa"/>
            <w:shd w:val="clear" w:color="auto" w:fill="auto"/>
            <w:vAlign w:val="bottom"/>
          </w:tcPr>
          <w:p w:rsidR="009C589D" w:rsidP="007D312E" w:rsidRDefault="009C589D" w14:paraId="33283CF9" w14:textId="77777777">
            <w:pPr>
              <w:pStyle w:val="BasicParagraph"/>
              <w:spacing w:after="90"/>
              <w:ind w:left="-72"/>
              <w:rPr>
                <w:rFonts w:ascii="Arial" w:hAnsi="Arial" w:cs="Arial"/>
                <w:sz w:val="13"/>
                <w:szCs w:val="13"/>
              </w:rPr>
            </w:pPr>
            <w:r w:rsidRPr="006B6462">
              <w:rPr>
                <w:rFonts w:ascii="Arial" w:hAnsi="Arial" w:cs="Arial"/>
                <w:sz w:val="13"/>
                <w:szCs w:val="13"/>
              </w:rPr>
              <w:t>1745 Hoffman Mill Roa</w:t>
            </w:r>
            <w:r>
              <w:rPr>
                <w:rFonts w:ascii="Arial" w:hAnsi="Arial" w:cs="Arial"/>
                <w:sz w:val="13"/>
                <w:szCs w:val="13"/>
              </w:rPr>
              <w:t>d</w:t>
            </w:r>
            <w:r>
              <w:rPr>
                <w:rFonts w:ascii="Arial" w:hAnsi="Arial" w:cs="Arial"/>
                <w:sz w:val="13"/>
                <w:szCs w:val="13"/>
              </w:rPr>
              <w:br/>
            </w:r>
            <w:r>
              <w:rPr>
                <w:rFonts w:ascii="Arial" w:hAnsi="Arial" w:cs="Arial"/>
                <w:sz w:val="13"/>
                <w:szCs w:val="13"/>
              </w:rPr>
              <w:t>PO Box 580, Fort Collins, CO 80522-0580</w:t>
            </w:r>
          </w:p>
        </w:tc>
        <w:tc>
          <w:tcPr>
            <w:tcW w:w="3505" w:type="dxa"/>
            <w:shd w:val="clear" w:color="auto" w:fill="auto"/>
            <w:vAlign w:val="bottom"/>
          </w:tcPr>
          <w:p w:rsidR="009C589D" w:rsidP="007D312E" w:rsidRDefault="009C589D" w14:paraId="29B7D927" w14:textId="77777777">
            <w:pPr>
              <w:pStyle w:val="BasicParagraph"/>
              <w:spacing w:after="0" w:line="240" w:lineRule="auto"/>
              <w:ind w:left="-27" w:right="-187"/>
              <w:rPr>
                <w:rFonts w:ascii="Arial" w:hAnsi="Arial" w:cs="Arial"/>
                <w:b/>
                <w:bCs/>
                <w:caps/>
                <w:color w:val="59BFF7"/>
                <w:sz w:val="14"/>
                <w:szCs w:val="14"/>
              </w:rPr>
            </w:pPr>
          </w:p>
          <w:p w:rsidR="009C589D" w:rsidP="007D312E" w:rsidRDefault="009C589D" w14:paraId="0D126598" w14:textId="77777777">
            <w:pPr>
              <w:pStyle w:val="Header"/>
              <w:ind w:left="-27"/>
            </w:pPr>
            <w:r>
              <w:t>Natural Areas department</w:t>
            </w:r>
          </w:p>
          <w:p w:rsidRPr="00E3523C" w:rsidR="009C589D" w:rsidP="007D312E" w:rsidRDefault="009C589D" w14:paraId="15D02315" w14:textId="77777777">
            <w:pPr>
              <w:pStyle w:val="BasicParagraph"/>
              <w:spacing w:before="120" w:after="90"/>
              <w:ind w:left="-27"/>
              <w:rPr>
                <w:rFonts w:ascii="Arial" w:hAnsi="Arial" w:cs="Arial"/>
                <w:smallCaps/>
                <w:color w:val="59BFF7"/>
                <w:sz w:val="13"/>
                <w:szCs w:val="13"/>
              </w:rPr>
            </w:pPr>
            <w:r>
              <w:rPr>
                <w:rFonts w:ascii="Arial" w:hAnsi="Arial" w:cs="Arial"/>
                <w:sz w:val="13"/>
                <w:szCs w:val="13"/>
              </w:rPr>
              <w:t xml:space="preserve">970-416-2815 </w:t>
            </w:r>
            <w:r w:rsidRPr="006B6462">
              <w:rPr>
                <w:rFonts w:ascii="Arial" w:hAnsi="Arial" w:cs="Arial"/>
                <w:color w:val="891734"/>
                <w:sz w:val="13"/>
                <w:szCs w:val="13"/>
              </w:rPr>
              <w:t>/</w:t>
            </w:r>
            <w:r>
              <w:rPr>
                <w:rFonts w:ascii="Arial" w:hAnsi="Arial" w:cs="Arial"/>
                <w:color w:val="891734"/>
                <w:sz w:val="13"/>
                <w:szCs w:val="13"/>
              </w:rPr>
              <w:t>P</w:t>
            </w:r>
            <w:r>
              <w:rPr>
                <w:rFonts w:ascii="Arial" w:hAnsi="Arial" w:cs="Arial"/>
                <w:sz w:val="13"/>
                <w:szCs w:val="13"/>
              </w:rPr>
              <w:t xml:space="preserve"> </w:t>
            </w:r>
            <w:r>
              <w:rPr>
                <w:rFonts w:ascii="Arial" w:hAnsi="Arial" w:cs="Arial"/>
                <w:sz w:val="13"/>
                <w:szCs w:val="13"/>
              </w:rPr>
              <w:br/>
            </w:r>
            <w:r>
              <w:rPr>
                <w:rFonts w:ascii="Arial" w:hAnsi="Arial" w:cs="Arial"/>
                <w:sz w:val="13"/>
                <w:szCs w:val="13"/>
              </w:rPr>
              <w:t xml:space="preserve">naturalareas@fcgov.com </w:t>
            </w:r>
            <w:r w:rsidRPr="006B6462">
              <w:rPr>
                <w:rFonts w:ascii="Arial" w:hAnsi="Arial" w:cs="Arial"/>
                <w:color w:val="891734"/>
                <w:sz w:val="13"/>
                <w:szCs w:val="13"/>
              </w:rPr>
              <w:t>/</w:t>
            </w:r>
            <w:r w:rsidRPr="006B6462">
              <w:rPr>
                <w:rFonts w:ascii="Arial" w:hAnsi="Arial" w:cs="Arial"/>
                <w:smallCaps/>
                <w:color w:val="891734"/>
                <w:sz w:val="13"/>
                <w:szCs w:val="13"/>
              </w:rPr>
              <w:t>e</w:t>
            </w:r>
          </w:p>
        </w:tc>
      </w:tr>
    </w:tbl>
    <w:p w:rsidRPr="009C589D" w:rsidR="009C589D" w:rsidP="00487DDE" w:rsidRDefault="009C589D" w14:paraId="329C8FF5" w14:textId="77777777">
      <w:pPr>
        <w:pStyle w:val="m3687698070272206730msonormal"/>
        <w:spacing w:before="0" w:beforeAutospacing="0" w:after="0" w:afterAutospacing="0"/>
        <w:rPr>
          <w:rFonts w:ascii="Arial" w:hAnsi="Arial" w:cs="Arial"/>
          <w:color w:val="313335"/>
          <w:spacing w:val="2"/>
          <w:shd w:val="clear" w:color="auto" w:fill="FFFFFF"/>
        </w:rPr>
      </w:pPr>
    </w:p>
    <w:p w:rsidRPr="009C589D" w:rsidR="009C589D" w:rsidP="00487DDE" w:rsidRDefault="009C589D" w14:paraId="570E752E" w14:textId="77777777">
      <w:pPr>
        <w:pStyle w:val="m3687698070272206730msonormal"/>
        <w:spacing w:before="0" w:beforeAutospacing="0" w:after="0" w:afterAutospacing="0"/>
        <w:rPr>
          <w:rFonts w:ascii="Arial" w:hAnsi="Arial" w:cs="Arial"/>
          <w:color w:val="313335"/>
          <w:spacing w:val="2"/>
          <w:shd w:val="clear" w:color="auto" w:fill="FFFFFF"/>
        </w:rPr>
      </w:pPr>
    </w:p>
    <w:p w:rsidRPr="009C589D" w:rsidR="009C589D" w:rsidP="009C589D" w:rsidRDefault="009C589D" w14:paraId="7DB29947" w14:textId="042E89BF">
      <w:pPr>
        <w:spacing w:after="0" w:line="240" w:lineRule="auto"/>
        <w:contextualSpacing/>
        <w:jc w:val="center"/>
        <w:rPr>
          <w:rFonts w:ascii="Arial" w:hAnsi="Arial" w:cs="Arial"/>
          <w:b/>
          <w:bCs/>
          <w:color w:val="0070C0"/>
          <w:sz w:val="28"/>
          <w:szCs w:val="28"/>
        </w:rPr>
      </w:pPr>
      <w:bookmarkStart w:name="_Hlk152253386" w:id="0"/>
      <w:r w:rsidRPr="009C589D">
        <w:rPr>
          <w:rFonts w:ascii="Arial" w:hAnsi="Arial" w:cs="Arial"/>
          <w:b/>
          <w:bCs/>
          <w:color w:val="0070C0"/>
          <w:sz w:val="28"/>
          <w:szCs w:val="28"/>
        </w:rPr>
        <w:t>Hunter Access</w:t>
      </w:r>
      <w:r w:rsidR="002E1F23">
        <w:rPr>
          <w:rFonts w:ascii="Arial" w:hAnsi="Arial" w:cs="Arial"/>
          <w:b/>
          <w:bCs/>
          <w:color w:val="0070C0"/>
          <w:sz w:val="28"/>
          <w:szCs w:val="28"/>
        </w:rPr>
        <w:t xml:space="preserve"> Permit</w:t>
      </w:r>
      <w:r w:rsidR="005C6458">
        <w:rPr>
          <w:rFonts w:ascii="Arial" w:hAnsi="Arial" w:cs="Arial"/>
          <w:b/>
          <w:bCs/>
          <w:color w:val="0070C0"/>
          <w:sz w:val="28"/>
          <w:szCs w:val="28"/>
        </w:rPr>
        <w:t xml:space="preserve"> Information</w:t>
      </w:r>
    </w:p>
    <w:p w:rsidR="009C589D" w:rsidP="00487DDE" w:rsidRDefault="009C589D" w14:paraId="0261F060" w14:textId="77777777">
      <w:pPr>
        <w:pStyle w:val="m3687698070272206730msonormal"/>
        <w:spacing w:before="0" w:beforeAutospacing="0" w:after="0" w:afterAutospacing="0"/>
        <w:rPr>
          <w:rFonts w:ascii="Arial" w:hAnsi="Arial" w:cs="Arial"/>
          <w:color w:val="313335"/>
          <w:spacing w:val="2"/>
          <w:shd w:val="clear" w:color="auto" w:fill="FFFFFF"/>
        </w:rPr>
      </w:pPr>
    </w:p>
    <w:p w:rsidRPr="00313A20" w:rsidR="00487DDE" w:rsidP="00313A20" w:rsidRDefault="00313A20" w14:paraId="098C0CEF" w14:textId="0CB34734">
      <w:pPr>
        <w:pStyle w:val="m3687698070272206730msonormal"/>
        <w:spacing w:before="0" w:beforeAutospacing="0" w:after="0" w:afterAutospacing="0"/>
        <w:rPr>
          <w:rFonts w:ascii="Arial" w:hAnsi="Arial" w:cs="Arial"/>
        </w:rPr>
      </w:pPr>
      <w:r w:rsidRPr="00313A20">
        <w:rPr>
          <w:rFonts w:ascii="Arial" w:hAnsi="Arial" w:cs="Arial"/>
          <w:color w:val="313335"/>
          <w:spacing w:val="2"/>
          <w:shd w:val="clear" w:color="auto" w:fill="FFFFFF"/>
        </w:rPr>
        <w:t>City of Fort Collins</w:t>
      </w:r>
      <w:r>
        <w:rPr>
          <w:rFonts w:ascii="Arial" w:hAnsi="Arial" w:cs="Arial"/>
          <w:color w:val="313335"/>
          <w:spacing w:val="2"/>
          <w:shd w:val="clear" w:color="auto" w:fill="FFFFFF"/>
        </w:rPr>
        <w:t xml:space="preserve"> </w:t>
      </w:r>
      <w:r w:rsidRPr="009C589D" w:rsidR="00487DDE">
        <w:rPr>
          <w:rFonts w:ascii="Arial" w:hAnsi="Arial" w:cs="Arial"/>
          <w:color w:val="313335"/>
          <w:spacing w:val="2"/>
          <w:shd w:val="clear" w:color="auto" w:fill="FFFFFF"/>
        </w:rPr>
        <w:t xml:space="preserve">Natural Areas </w:t>
      </w:r>
      <w:r>
        <w:rPr>
          <w:rFonts w:ascii="Arial" w:hAnsi="Arial" w:cs="Arial"/>
          <w:color w:val="313335"/>
          <w:spacing w:val="2"/>
          <w:shd w:val="clear" w:color="auto" w:fill="FFFFFF"/>
        </w:rPr>
        <w:t xml:space="preserve">Department </w:t>
      </w:r>
      <w:r w:rsidRPr="009C589D" w:rsidR="00487DDE">
        <w:rPr>
          <w:rFonts w:ascii="Arial" w:hAnsi="Arial" w:cs="Arial"/>
          <w:color w:val="313335"/>
          <w:spacing w:val="2"/>
          <w:shd w:val="clear" w:color="auto" w:fill="FFFFFF"/>
        </w:rPr>
        <w:t>will review</w:t>
      </w:r>
      <w:r w:rsidR="0087483E">
        <w:rPr>
          <w:rFonts w:ascii="Arial" w:hAnsi="Arial" w:cs="Arial"/>
          <w:color w:val="313335"/>
          <w:spacing w:val="2"/>
          <w:shd w:val="clear" w:color="auto" w:fill="FFFFFF"/>
        </w:rPr>
        <w:t xml:space="preserve"> </w:t>
      </w:r>
      <w:r w:rsidRPr="009C589D" w:rsidR="00487DDE">
        <w:rPr>
          <w:rFonts w:ascii="Arial" w:hAnsi="Arial" w:cs="Arial"/>
          <w:color w:val="313335"/>
          <w:spacing w:val="2"/>
          <w:shd w:val="clear" w:color="auto" w:fill="FFFFFF"/>
        </w:rPr>
        <w:t xml:space="preserve">permit requests to cross Bobcat Ridge and Gateway </w:t>
      </w:r>
      <w:r w:rsidR="00AF7098">
        <w:rPr>
          <w:rFonts w:ascii="Arial" w:hAnsi="Arial" w:cs="Arial"/>
          <w:color w:val="313335"/>
          <w:spacing w:val="2"/>
          <w:shd w:val="clear" w:color="auto" w:fill="FFFFFF"/>
        </w:rPr>
        <w:t>n</w:t>
      </w:r>
      <w:r w:rsidRPr="009C589D" w:rsidR="00487DDE">
        <w:rPr>
          <w:rFonts w:ascii="Arial" w:hAnsi="Arial" w:cs="Arial"/>
          <w:color w:val="313335"/>
          <w:spacing w:val="2"/>
          <w:shd w:val="clear" w:color="auto" w:fill="FFFFFF"/>
        </w:rPr>
        <w:t xml:space="preserve">atural </w:t>
      </w:r>
      <w:r w:rsidR="00AF7098">
        <w:rPr>
          <w:rFonts w:ascii="Arial" w:hAnsi="Arial" w:cs="Arial"/>
          <w:color w:val="313335"/>
          <w:spacing w:val="2"/>
          <w:shd w:val="clear" w:color="auto" w:fill="FFFFFF"/>
        </w:rPr>
        <w:t>a</w:t>
      </w:r>
      <w:r w:rsidRPr="009C589D" w:rsidR="00487DDE">
        <w:rPr>
          <w:rFonts w:ascii="Arial" w:hAnsi="Arial" w:cs="Arial"/>
          <w:color w:val="313335"/>
          <w:spacing w:val="2"/>
          <w:shd w:val="clear" w:color="auto" w:fill="FFFFFF"/>
        </w:rPr>
        <w:t xml:space="preserve">reas for access to </w:t>
      </w:r>
      <w:r w:rsidRPr="009C589D" w:rsidR="009C589D">
        <w:rPr>
          <w:rFonts w:ascii="Arial" w:hAnsi="Arial" w:cs="Arial"/>
          <w:color w:val="313335"/>
          <w:spacing w:val="2"/>
          <w:shd w:val="clear" w:color="auto" w:fill="FFFFFF"/>
        </w:rPr>
        <w:t xml:space="preserve">adjacent </w:t>
      </w:r>
      <w:r w:rsidRPr="009C589D" w:rsidR="00487DDE">
        <w:rPr>
          <w:rFonts w:ascii="Arial" w:hAnsi="Arial" w:cs="Arial"/>
          <w:color w:val="313335"/>
          <w:spacing w:val="2"/>
          <w:shd w:val="clear" w:color="auto" w:fill="FFFFFF"/>
        </w:rPr>
        <w:t xml:space="preserve">public lands during the spring turkey season </w:t>
      </w:r>
      <w:r w:rsidRPr="009C589D" w:rsidR="009C589D">
        <w:rPr>
          <w:rFonts w:ascii="Arial" w:hAnsi="Arial" w:cs="Arial"/>
          <w:color w:val="313335"/>
          <w:spacing w:val="2"/>
          <w:shd w:val="clear" w:color="auto" w:fill="FFFFFF"/>
        </w:rPr>
        <w:t>(Bobcat Ridge) and big game</w:t>
      </w:r>
      <w:r w:rsidR="0037795B">
        <w:rPr>
          <w:rFonts w:ascii="Arial" w:hAnsi="Arial" w:cs="Arial"/>
          <w:color w:val="313335"/>
          <w:spacing w:val="2"/>
          <w:shd w:val="clear" w:color="auto" w:fill="FFFFFF"/>
        </w:rPr>
        <w:t>, small game, waterfowl,</w:t>
      </w:r>
      <w:r w:rsidRPr="009C589D" w:rsidR="009C589D">
        <w:rPr>
          <w:rFonts w:ascii="Arial" w:hAnsi="Arial" w:cs="Arial"/>
          <w:color w:val="313335"/>
          <w:spacing w:val="2"/>
          <w:shd w:val="clear" w:color="auto" w:fill="FFFFFF"/>
        </w:rPr>
        <w:t xml:space="preserve"> </w:t>
      </w:r>
      <w:r w:rsidR="00AF7098">
        <w:rPr>
          <w:rFonts w:ascii="Arial" w:hAnsi="Arial" w:cs="Arial"/>
          <w:color w:val="313335"/>
          <w:spacing w:val="2"/>
          <w:shd w:val="clear" w:color="auto" w:fill="FFFFFF"/>
        </w:rPr>
        <w:t xml:space="preserve">and turkey </w:t>
      </w:r>
      <w:r w:rsidRPr="009C589D" w:rsidR="009C589D">
        <w:rPr>
          <w:rFonts w:ascii="Arial" w:hAnsi="Arial" w:cs="Arial"/>
          <w:color w:val="313335"/>
          <w:spacing w:val="2"/>
          <w:shd w:val="clear" w:color="auto" w:fill="FFFFFF"/>
        </w:rPr>
        <w:t>season</w:t>
      </w:r>
      <w:r w:rsidR="0037795B">
        <w:rPr>
          <w:rFonts w:ascii="Arial" w:hAnsi="Arial" w:cs="Arial"/>
          <w:color w:val="313335"/>
          <w:spacing w:val="2"/>
          <w:shd w:val="clear" w:color="auto" w:fill="FFFFFF"/>
        </w:rPr>
        <w:t>s</w:t>
      </w:r>
      <w:r w:rsidRPr="009C589D" w:rsidR="009C589D">
        <w:rPr>
          <w:rFonts w:ascii="Arial" w:hAnsi="Arial" w:cs="Arial"/>
          <w:color w:val="313335"/>
          <w:spacing w:val="2"/>
          <w:shd w:val="clear" w:color="auto" w:fill="FFFFFF"/>
        </w:rPr>
        <w:t xml:space="preserve"> (Gateway), as </w:t>
      </w:r>
      <w:r w:rsidRPr="009C589D" w:rsidR="00487DDE">
        <w:rPr>
          <w:rFonts w:ascii="Arial" w:hAnsi="Arial" w:cs="Arial"/>
          <w:color w:val="313335"/>
          <w:spacing w:val="2"/>
          <w:shd w:val="clear" w:color="auto" w:fill="FFFFFF"/>
        </w:rPr>
        <w:t xml:space="preserve">established by Colorado Parks and Wildlife.  </w:t>
      </w:r>
    </w:p>
    <w:p w:rsidR="00DC3D6E" w:rsidP="0087483E" w:rsidRDefault="00DC3D6E" w14:paraId="73A102DD" w14:textId="27BF052E">
      <w:pPr>
        <w:pStyle w:val="ListParagraph"/>
        <w:numPr>
          <w:ilvl w:val="0"/>
          <w:numId w:val="12"/>
        </w:numPr>
        <w:spacing w:after="0" w:line="360" w:lineRule="auto"/>
        <w:rPr>
          <w:rFonts w:ascii="Arial" w:hAnsi="Arial" w:cs="Arial"/>
        </w:rPr>
      </w:pPr>
      <w:r>
        <w:rPr>
          <w:rFonts w:ascii="Arial" w:hAnsi="Arial" w:cs="Arial"/>
        </w:rPr>
        <w:t>H</w:t>
      </w:r>
      <w:r w:rsidRPr="00DC3D6E">
        <w:rPr>
          <w:rFonts w:ascii="Arial" w:hAnsi="Arial" w:cs="Arial"/>
        </w:rPr>
        <w:t xml:space="preserve">unting and discharge of any weapon within a natural area is prohibited by </w:t>
      </w:r>
      <w:proofErr w:type="gramStart"/>
      <w:r w:rsidRPr="00DC3D6E">
        <w:rPr>
          <w:rFonts w:ascii="Arial" w:hAnsi="Arial" w:cs="Arial"/>
        </w:rPr>
        <w:t>City</w:t>
      </w:r>
      <w:proofErr w:type="gramEnd"/>
      <w:r w:rsidRPr="00DC3D6E">
        <w:rPr>
          <w:rFonts w:ascii="Arial" w:hAnsi="Arial" w:cs="Arial"/>
        </w:rPr>
        <w:t xml:space="preserve"> of Fort Collins Municipal Code</w:t>
      </w:r>
      <w:r w:rsidR="0015426F">
        <w:rPr>
          <w:rFonts w:ascii="Arial" w:hAnsi="Arial" w:cs="Arial"/>
        </w:rPr>
        <w:t xml:space="preserve">. </w:t>
      </w:r>
    </w:p>
    <w:p w:rsidR="00313A20" w:rsidP="0087483E" w:rsidRDefault="0015426F" w14:paraId="65EE56C6" w14:textId="291F6E7B">
      <w:pPr>
        <w:pStyle w:val="ListParagraph"/>
        <w:numPr>
          <w:ilvl w:val="0"/>
          <w:numId w:val="12"/>
        </w:numPr>
        <w:spacing w:after="0" w:line="360" w:lineRule="auto"/>
        <w:rPr>
          <w:rFonts w:ascii="Arial" w:hAnsi="Arial" w:cs="Arial"/>
        </w:rPr>
      </w:pPr>
      <w:r w:rsidRPr="69F69B63" w:rsidR="0015426F">
        <w:rPr>
          <w:rFonts w:ascii="Arial" w:hAnsi="Arial" w:cs="Arial"/>
        </w:rPr>
        <w:t xml:space="preserve">If approved, </w:t>
      </w:r>
      <w:r w:rsidRPr="69F69B63" w:rsidR="00736EAF">
        <w:rPr>
          <w:rFonts w:ascii="Arial" w:hAnsi="Arial" w:cs="Arial"/>
        </w:rPr>
        <w:t>t</w:t>
      </w:r>
      <w:r w:rsidRPr="69F69B63" w:rsidR="009C589D">
        <w:rPr>
          <w:rFonts w:ascii="Arial" w:hAnsi="Arial" w:cs="Arial"/>
        </w:rPr>
        <w:t>he permit will be limited to non-</w:t>
      </w:r>
      <w:r w:rsidRPr="69F69B63" w:rsidR="0087483E">
        <w:rPr>
          <w:rFonts w:ascii="Arial" w:hAnsi="Arial" w:cs="Arial"/>
        </w:rPr>
        <w:t>motorized</w:t>
      </w:r>
      <w:r w:rsidRPr="69F69B63" w:rsidR="009C589D">
        <w:rPr>
          <w:rFonts w:ascii="Arial" w:hAnsi="Arial" w:cs="Arial"/>
        </w:rPr>
        <w:t xml:space="preserve"> access</w:t>
      </w:r>
      <w:r w:rsidRPr="69F69B63" w:rsidR="62FE902A">
        <w:rPr>
          <w:rFonts w:ascii="Arial" w:hAnsi="Arial" w:cs="Arial"/>
        </w:rPr>
        <w:t xml:space="preserve"> (including e-bikes).</w:t>
      </w:r>
      <w:r w:rsidRPr="69F69B63" w:rsidR="009C589D">
        <w:rPr>
          <w:rFonts w:ascii="Arial" w:hAnsi="Arial" w:cs="Arial"/>
        </w:rPr>
        <w:t xml:space="preserve"> across the natural area</w:t>
      </w:r>
      <w:r w:rsidRPr="69F69B63" w:rsidR="01A1DE0A">
        <w:rPr>
          <w:rFonts w:ascii="Arial" w:hAnsi="Arial" w:cs="Arial"/>
        </w:rPr>
        <w:t>.</w:t>
      </w:r>
      <w:r w:rsidRPr="69F69B63" w:rsidR="00754784">
        <w:rPr>
          <w:rFonts w:ascii="Arial" w:hAnsi="Arial" w:cs="Arial"/>
        </w:rPr>
        <w:t xml:space="preserve"> </w:t>
      </w:r>
      <w:r w:rsidRPr="69F69B63" w:rsidR="009C589D">
        <w:rPr>
          <w:rFonts w:ascii="Arial" w:hAnsi="Arial" w:cs="Arial"/>
        </w:rPr>
        <w:t>Requests for vehicle access through a natural area will be denied.</w:t>
      </w:r>
    </w:p>
    <w:p w:rsidRPr="00E667D7" w:rsidR="00313A20" w:rsidP="00993C22" w:rsidRDefault="009C589D" w14:paraId="069CA27D" w14:textId="35498CA1">
      <w:pPr>
        <w:pStyle w:val="ListParagraph"/>
        <w:numPr>
          <w:ilvl w:val="0"/>
          <w:numId w:val="12"/>
        </w:numPr>
        <w:spacing w:after="0" w:line="360" w:lineRule="auto"/>
        <w:rPr>
          <w:rFonts w:ascii="Arial" w:hAnsi="Arial" w:cs="Arial"/>
        </w:rPr>
      </w:pPr>
      <w:proofErr w:type="gramStart"/>
      <w:r w:rsidRPr="00313A20">
        <w:rPr>
          <w:rFonts w:ascii="Arial" w:hAnsi="Arial" w:cs="Arial"/>
        </w:rPr>
        <w:t>Duration</w:t>
      </w:r>
      <w:proofErr w:type="gramEnd"/>
      <w:r w:rsidRPr="00313A20">
        <w:rPr>
          <w:rFonts w:ascii="Arial" w:hAnsi="Arial" w:cs="Arial"/>
        </w:rPr>
        <w:t xml:space="preserve"> of the access and parking is restricted to the established hours of operation.</w:t>
      </w:r>
      <w:r w:rsidR="00993C22">
        <w:rPr>
          <w:rFonts w:ascii="Arial" w:hAnsi="Arial" w:cs="Arial"/>
        </w:rPr>
        <w:t xml:space="preserve"> </w:t>
      </w:r>
      <w:r w:rsidRPr="00E667D7">
        <w:rPr>
          <w:rFonts w:ascii="Arial" w:hAnsi="Arial" w:cs="Arial"/>
        </w:rPr>
        <w:t>Requests for access before opening, after closing, or overnight parking will be denied.</w:t>
      </w:r>
    </w:p>
    <w:p w:rsidR="00313A20" w:rsidP="0087483E" w:rsidRDefault="0087483E" w14:paraId="1BA49667" w14:textId="77777777">
      <w:pPr>
        <w:pStyle w:val="ListParagraph"/>
        <w:numPr>
          <w:ilvl w:val="0"/>
          <w:numId w:val="12"/>
        </w:numPr>
        <w:spacing w:after="0" w:line="360" w:lineRule="auto"/>
        <w:rPr>
          <w:rFonts w:ascii="Arial" w:hAnsi="Arial" w:cs="Arial"/>
        </w:rPr>
      </w:pPr>
      <w:r w:rsidRPr="00313A20">
        <w:rPr>
          <w:rFonts w:ascii="Arial" w:hAnsi="Arial" w:cs="Arial"/>
        </w:rPr>
        <w:t>Access across Gateway Natural Area with unloaded, open-chambered weapons may be issued September 1 through May 15 (only during Colorado Parks and Wildlife’s licensed hunting season).</w:t>
      </w:r>
    </w:p>
    <w:p w:rsidR="00313A20" w:rsidP="0087483E" w:rsidRDefault="00AF7098" w14:paraId="33B3C11D" w14:textId="50886BEC">
      <w:pPr>
        <w:pStyle w:val="ListParagraph"/>
        <w:numPr>
          <w:ilvl w:val="0"/>
          <w:numId w:val="12"/>
        </w:numPr>
        <w:spacing w:after="0" w:line="360" w:lineRule="auto"/>
        <w:rPr>
          <w:rFonts w:ascii="Arial" w:hAnsi="Arial" w:cs="Arial"/>
        </w:rPr>
      </w:pPr>
      <w:r>
        <w:rPr>
          <w:rFonts w:ascii="Arial" w:hAnsi="Arial" w:cs="Arial"/>
        </w:rPr>
        <w:t>Access permits for b</w:t>
      </w:r>
      <w:r w:rsidRPr="00313A20" w:rsidR="00A60FA5">
        <w:rPr>
          <w:rFonts w:ascii="Arial" w:hAnsi="Arial" w:cs="Arial"/>
        </w:rPr>
        <w:t>ig game</w:t>
      </w:r>
      <w:r w:rsidR="0037795B">
        <w:rPr>
          <w:rFonts w:ascii="Arial" w:hAnsi="Arial" w:cs="Arial"/>
        </w:rPr>
        <w:t>, small game, waterfowl or fall turkey</w:t>
      </w:r>
      <w:r w:rsidRPr="00313A20" w:rsidR="00A60FA5">
        <w:rPr>
          <w:rFonts w:ascii="Arial" w:hAnsi="Arial" w:cs="Arial"/>
        </w:rPr>
        <w:t xml:space="preserve"> hunting will not be granted at Bobcat Ridge </w:t>
      </w:r>
      <w:r w:rsidRPr="00313A20" w:rsidR="00754784">
        <w:rPr>
          <w:rFonts w:ascii="Arial" w:hAnsi="Arial" w:cs="Arial"/>
        </w:rPr>
        <w:t xml:space="preserve">Natural Area because </w:t>
      </w:r>
      <w:r w:rsidRPr="00313A20" w:rsidR="00A60FA5">
        <w:rPr>
          <w:rFonts w:ascii="Arial" w:hAnsi="Arial" w:cs="Arial"/>
        </w:rPr>
        <w:t>there a</w:t>
      </w:r>
      <w:r w:rsidRPr="00313A20" w:rsidR="0087483E">
        <w:rPr>
          <w:rFonts w:ascii="Arial" w:hAnsi="Arial" w:cs="Arial"/>
        </w:rPr>
        <w:t>re</w:t>
      </w:r>
      <w:r w:rsidRPr="00313A20" w:rsidR="00A60FA5">
        <w:rPr>
          <w:rFonts w:ascii="Arial" w:hAnsi="Arial" w:cs="Arial"/>
        </w:rPr>
        <w:t xml:space="preserve"> alternative access</w:t>
      </w:r>
      <w:r w:rsidRPr="00313A20" w:rsidR="0087483E">
        <w:rPr>
          <w:rFonts w:ascii="Arial" w:hAnsi="Arial" w:cs="Arial"/>
        </w:rPr>
        <w:t xml:space="preserve"> points</w:t>
      </w:r>
      <w:r w:rsidRPr="00313A20" w:rsidR="00A60FA5">
        <w:rPr>
          <w:rFonts w:ascii="Arial" w:hAnsi="Arial" w:cs="Arial"/>
        </w:rPr>
        <w:t>.</w:t>
      </w:r>
      <w:r w:rsidRPr="00313A20" w:rsidR="00754784">
        <w:rPr>
          <w:rFonts w:ascii="Arial" w:hAnsi="Arial" w:cs="Arial"/>
        </w:rPr>
        <w:t xml:space="preserve"> </w:t>
      </w:r>
    </w:p>
    <w:p w:rsidR="00313A20" w:rsidP="0087483E" w:rsidRDefault="0037795B" w14:paraId="75752671" w14:textId="61A4CD69">
      <w:pPr>
        <w:pStyle w:val="ListParagraph"/>
        <w:numPr>
          <w:ilvl w:val="0"/>
          <w:numId w:val="12"/>
        </w:numPr>
        <w:spacing w:after="0" w:line="360" w:lineRule="auto"/>
        <w:rPr>
          <w:rFonts w:ascii="Arial" w:hAnsi="Arial" w:cs="Arial"/>
        </w:rPr>
      </w:pPr>
      <w:r>
        <w:rPr>
          <w:rFonts w:ascii="Arial" w:hAnsi="Arial" w:cs="Arial"/>
        </w:rPr>
        <w:t>Spring t</w:t>
      </w:r>
      <w:r w:rsidRPr="00313A20" w:rsidR="00A60FA5">
        <w:rPr>
          <w:rFonts w:ascii="Arial" w:hAnsi="Arial" w:cs="Arial"/>
        </w:rPr>
        <w:t xml:space="preserve">urkey hunting access through </w:t>
      </w:r>
      <w:r w:rsidRPr="00313A20" w:rsidR="00754784">
        <w:rPr>
          <w:rFonts w:ascii="Arial" w:hAnsi="Arial" w:cs="Arial"/>
        </w:rPr>
        <w:t>Bobcat Ridge</w:t>
      </w:r>
      <w:r w:rsidRPr="00313A20" w:rsidR="00A60FA5">
        <w:rPr>
          <w:rFonts w:ascii="Arial" w:hAnsi="Arial" w:cs="Arial"/>
        </w:rPr>
        <w:t xml:space="preserve"> </w:t>
      </w:r>
      <w:r w:rsidRPr="00313A20" w:rsidR="00754784">
        <w:rPr>
          <w:rFonts w:ascii="Arial" w:hAnsi="Arial" w:cs="Arial"/>
        </w:rPr>
        <w:t xml:space="preserve">Natural Area will be permitted </w:t>
      </w:r>
      <w:r w:rsidRPr="00313A20" w:rsidR="00A60FA5">
        <w:rPr>
          <w:rFonts w:ascii="Arial" w:hAnsi="Arial" w:cs="Arial"/>
        </w:rPr>
        <w:t>only whe</w:t>
      </w:r>
      <w:r w:rsidRPr="00313A20" w:rsidR="00B66FBE">
        <w:rPr>
          <w:rFonts w:ascii="Arial" w:hAnsi="Arial" w:cs="Arial"/>
        </w:rPr>
        <w:t>n Forest Service Road 153/Bar D Ranch Road</w:t>
      </w:r>
      <w:r w:rsidRPr="00313A20" w:rsidR="00A60FA5">
        <w:rPr>
          <w:rFonts w:ascii="Arial" w:hAnsi="Arial" w:cs="Arial"/>
        </w:rPr>
        <w:t xml:space="preserve"> is closed, leaving B</w:t>
      </w:r>
      <w:r w:rsidRPr="00313A20" w:rsidR="00754784">
        <w:rPr>
          <w:rFonts w:ascii="Arial" w:hAnsi="Arial" w:cs="Arial"/>
        </w:rPr>
        <w:t>obcat Ridge</w:t>
      </w:r>
      <w:r w:rsidRPr="00313A20" w:rsidR="00A60FA5">
        <w:rPr>
          <w:rFonts w:ascii="Arial" w:hAnsi="Arial" w:cs="Arial"/>
        </w:rPr>
        <w:t xml:space="preserve"> as the only access point.</w:t>
      </w:r>
      <w:r w:rsidR="00AF7098">
        <w:rPr>
          <w:rFonts w:ascii="Arial" w:hAnsi="Arial" w:cs="Arial"/>
        </w:rPr>
        <w:t xml:space="preserve"> The </w:t>
      </w:r>
      <w:r w:rsidR="00993C22">
        <w:rPr>
          <w:rFonts w:ascii="Arial" w:hAnsi="Arial" w:cs="Arial"/>
        </w:rPr>
        <w:t>Bar D Road</w:t>
      </w:r>
      <w:r w:rsidR="00AF7098">
        <w:rPr>
          <w:rFonts w:ascii="Arial" w:hAnsi="Arial" w:cs="Arial"/>
        </w:rPr>
        <w:t xml:space="preserve"> is open during big game hunting season.</w:t>
      </w:r>
    </w:p>
    <w:p w:rsidR="00313A20" w:rsidP="0087483E" w:rsidRDefault="0087483E" w14:paraId="034B86BF" w14:textId="32CFE935">
      <w:pPr>
        <w:pStyle w:val="ListParagraph"/>
        <w:numPr>
          <w:ilvl w:val="0"/>
          <w:numId w:val="12"/>
        </w:numPr>
        <w:spacing w:after="0" w:line="360" w:lineRule="auto"/>
        <w:rPr>
          <w:rFonts w:ascii="Arial" w:hAnsi="Arial" w:cs="Arial"/>
        </w:rPr>
      </w:pPr>
      <w:r w:rsidRPr="00313A20">
        <w:rPr>
          <w:rFonts w:ascii="Arial" w:hAnsi="Arial" w:cs="Arial"/>
        </w:rPr>
        <w:t>Access is not permitted when the natural area is closed, even if a</w:t>
      </w:r>
      <w:r w:rsidR="00AF7098">
        <w:rPr>
          <w:rFonts w:ascii="Arial" w:hAnsi="Arial" w:cs="Arial"/>
        </w:rPr>
        <w:t xml:space="preserve"> hunting access</w:t>
      </w:r>
      <w:r w:rsidRPr="00313A20">
        <w:rPr>
          <w:rFonts w:ascii="Arial" w:hAnsi="Arial" w:cs="Arial"/>
        </w:rPr>
        <w:t xml:space="preserve"> permit has been granted.</w:t>
      </w:r>
    </w:p>
    <w:p w:rsidR="00754784" w:rsidP="69F69B63" w:rsidRDefault="00754784" w14:paraId="0BFB26A1" w14:textId="7365B6DD">
      <w:pPr>
        <w:pStyle w:val="ListParagraph"/>
        <w:numPr>
          <w:ilvl w:val="0"/>
          <w:numId w:val="12"/>
        </w:numPr>
        <w:suppressLineNumbers w:val="0"/>
        <w:bidi w:val="0"/>
        <w:spacing w:beforeAutospacing="on" w:afterAutospacing="on" w:line="360" w:lineRule="auto"/>
        <w:ind w:left="720" w:right="0" w:hanging="360"/>
        <w:jc w:val="left"/>
        <w:rPr>
          <w:rFonts w:ascii="Arial" w:hAnsi="Arial" w:cs="Arial"/>
          <w:sz w:val="22"/>
          <w:szCs w:val="22"/>
        </w:rPr>
      </w:pPr>
      <w:r w:rsidRPr="69F69B63" w:rsidR="00754784">
        <w:rPr>
          <w:rFonts w:ascii="Arial" w:hAnsi="Arial" w:cs="Arial"/>
        </w:rPr>
        <w:t>Natural Area</w:t>
      </w:r>
      <w:r w:rsidRPr="69F69B63" w:rsidR="0087483E">
        <w:rPr>
          <w:rFonts w:ascii="Arial" w:hAnsi="Arial" w:cs="Arial"/>
        </w:rPr>
        <w:t>s</w:t>
      </w:r>
      <w:r w:rsidRPr="69F69B63" w:rsidR="00754784">
        <w:rPr>
          <w:rFonts w:ascii="Arial" w:hAnsi="Arial" w:cs="Arial"/>
        </w:rPr>
        <w:t xml:space="preserve"> limit</w:t>
      </w:r>
      <w:r w:rsidRPr="69F69B63" w:rsidR="00C92FBF">
        <w:rPr>
          <w:rFonts w:ascii="Arial" w:hAnsi="Arial" w:cs="Arial"/>
        </w:rPr>
        <w:t>s</w:t>
      </w:r>
      <w:r w:rsidRPr="69F69B63" w:rsidR="00754784">
        <w:rPr>
          <w:rFonts w:ascii="Arial" w:hAnsi="Arial" w:cs="Arial"/>
        </w:rPr>
        <w:t xml:space="preserve"> the number of hunting access </w:t>
      </w:r>
      <w:r w:rsidRPr="69F69B63" w:rsidR="00754784">
        <w:rPr>
          <w:rFonts w:ascii="Arial" w:hAnsi="Arial" w:cs="Arial"/>
        </w:rPr>
        <w:t>permits</w:t>
      </w:r>
      <w:r w:rsidRPr="69F69B63" w:rsidR="00C92FBF">
        <w:rPr>
          <w:rFonts w:ascii="Arial" w:hAnsi="Arial" w:cs="Arial"/>
        </w:rPr>
        <w:t xml:space="preserve"> each </w:t>
      </w:r>
      <w:r w:rsidRPr="69F69B63" w:rsidR="003A533F">
        <w:rPr>
          <w:rFonts w:ascii="Arial" w:hAnsi="Arial" w:cs="Arial"/>
        </w:rPr>
        <w:t xml:space="preserve">season </w:t>
      </w:r>
      <w:r w:rsidRPr="69F69B63" w:rsidR="349CDE80">
        <w:rPr>
          <w:rFonts w:ascii="Arial" w:hAnsi="Arial" w:cs="Arial"/>
        </w:rPr>
        <w:t xml:space="preserve">to protect resources and provide high quality visitor </w:t>
      </w:r>
      <w:r w:rsidRPr="69F69B63" w:rsidR="349CDE80">
        <w:rPr>
          <w:rFonts w:ascii="Arial" w:hAnsi="Arial" w:cs="Arial"/>
        </w:rPr>
        <w:t>experiences</w:t>
      </w:r>
      <w:r w:rsidRPr="69F69B63" w:rsidR="349CDE80">
        <w:rPr>
          <w:rFonts w:ascii="Arial" w:hAnsi="Arial" w:cs="Arial"/>
        </w:rPr>
        <w:t>.</w:t>
      </w:r>
    </w:p>
    <w:p w:rsidR="00313A20" w:rsidP="0087483E" w:rsidRDefault="00754784" w14:paraId="01584578" w14:textId="49395557">
      <w:pPr>
        <w:pStyle w:val="ListParagraph"/>
        <w:numPr>
          <w:ilvl w:val="0"/>
          <w:numId w:val="12"/>
        </w:numPr>
        <w:spacing w:after="0" w:line="360" w:lineRule="auto"/>
        <w:rPr>
          <w:rFonts w:ascii="Arial" w:hAnsi="Arial" w:cs="Arial"/>
        </w:rPr>
      </w:pPr>
      <w:r w:rsidRPr="00313A20">
        <w:rPr>
          <w:rFonts w:ascii="Arial" w:hAnsi="Arial" w:cs="Arial"/>
        </w:rPr>
        <w:t>Permits will be reviewed on a first come, first-serve basis</w:t>
      </w:r>
      <w:r w:rsidR="00033863">
        <w:rPr>
          <w:rFonts w:ascii="Arial" w:hAnsi="Arial" w:cs="Arial"/>
        </w:rPr>
        <w:t>, beginning in mid-August</w:t>
      </w:r>
      <w:r w:rsidRPr="00313A20">
        <w:rPr>
          <w:rFonts w:ascii="Arial" w:hAnsi="Arial" w:cs="Arial"/>
        </w:rPr>
        <w:t>.</w:t>
      </w:r>
    </w:p>
    <w:p w:rsidR="00754784" w:rsidP="0087483E" w:rsidRDefault="00754784" w14:paraId="530B6022" w14:textId="411FF073">
      <w:pPr>
        <w:pStyle w:val="ListParagraph"/>
        <w:numPr>
          <w:ilvl w:val="0"/>
          <w:numId w:val="12"/>
        </w:numPr>
        <w:spacing w:after="0" w:line="360" w:lineRule="auto"/>
        <w:rPr>
          <w:rFonts w:ascii="Arial" w:hAnsi="Arial" w:cs="Arial"/>
        </w:rPr>
      </w:pPr>
      <w:r w:rsidRPr="00313A20">
        <w:rPr>
          <w:rFonts w:ascii="Arial" w:hAnsi="Arial" w:cs="Arial"/>
        </w:rPr>
        <w:t>Review takes up to 15 business days.</w:t>
      </w:r>
      <w:bookmarkEnd w:id="0"/>
    </w:p>
    <w:p w:rsidRPr="005C6458" w:rsidR="0015426F" w:rsidP="00E671AD" w:rsidRDefault="0015426F" w14:paraId="1DE8CDD0" w14:textId="77777777">
      <w:pPr>
        <w:spacing w:after="0" w:line="360" w:lineRule="auto"/>
        <w:rPr>
          <w:rFonts w:ascii="Arial" w:hAnsi="Arial" w:cs="Arial"/>
          <w:b/>
          <w:bCs/>
          <w:color w:val="4F81BD" w:themeColor="accent1"/>
          <w:sz w:val="28"/>
          <w:szCs w:val="28"/>
        </w:rPr>
      </w:pPr>
      <w:r w:rsidRPr="005C6458">
        <w:rPr>
          <w:rFonts w:ascii="Arial" w:hAnsi="Arial" w:cs="Arial"/>
          <w:b/>
          <w:bCs/>
          <w:color w:val="4F81BD" w:themeColor="accent1"/>
          <w:sz w:val="28"/>
          <w:szCs w:val="28"/>
        </w:rPr>
        <w:t>Tips for Permit Applicants</w:t>
      </w:r>
    </w:p>
    <w:p w:rsidR="00E671AD" w:rsidP="0015426F" w:rsidRDefault="00736EAF" w14:paraId="474618DE" w14:textId="0A602022">
      <w:pPr>
        <w:pStyle w:val="ListParagraph"/>
        <w:numPr>
          <w:ilvl w:val="0"/>
          <w:numId w:val="13"/>
        </w:numPr>
        <w:spacing w:after="0" w:line="360" w:lineRule="auto"/>
        <w:rPr>
          <w:rFonts w:ascii="Arial" w:hAnsi="Arial" w:cs="Arial"/>
        </w:rPr>
      </w:pPr>
      <w:r>
        <w:rPr>
          <w:rFonts w:ascii="Arial" w:hAnsi="Arial" w:cs="Arial"/>
        </w:rPr>
        <w:t>A</w:t>
      </w:r>
      <w:r w:rsidRPr="00736EAF">
        <w:rPr>
          <w:rFonts w:ascii="Arial" w:hAnsi="Arial" w:cs="Arial"/>
        </w:rPr>
        <w:t xml:space="preserve">pply for separate permits for each hunting season. Small game and waterfowl seasons can be included with </w:t>
      </w:r>
      <w:r w:rsidR="00227C20">
        <w:rPr>
          <w:rFonts w:ascii="Arial" w:hAnsi="Arial" w:cs="Arial"/>
        </w:rPr>
        <w:t>b</w:t>
      </w:r>
      <w:r w:rsidRPr="00736EAF">
        <w:rPr>
          <w:rFonts w:ascii="Arial" w:hAnsi="Arial" w:cs="Arial"/>
        </w:rPr>
        <w:t xml:space="preserve">ig </w:t>
      </w:r>
      <w:r w:rsidR="00227C20">
        <w:rPr>
          <w:rFonts w:ascii="Arial" w:hAnsi="Arial" w:cs="Arial"/>
        </w:rPr>
        <w:t>g</w:t>
      </w:r>
      <w:r w:rsidRPr="00736EAF">
        <w:rPr>
          <w:rFonts w:ascii="Arial" w:hAnsi="Arial" w:cs="Arial"/>
        </w:rPr>
        <w:t xml:space="preserve">ame and </w:t>
      </w:r>
      <w:r w:rsidR="00227C20">
        <w:rPr>
          <w:rFonts w:ascii="Arial" w:hAnsi="Arial" w:cs="Arial"/>
        </w:rPr>
        <w:t>t</w:t>
      </w:r>
      <w:r w:rsidRPr="00736EAF">
        <w:rPr>
          <w:rFonts w:ascii="Arial" w:hAnsi="Arial" w:cs="Arial"/>
        </w:rPr>
        <w:t>urkey seasons. </w:t>
      </w:r>
    </w:p>
    <w:p w:rsidR="00D5214F" w:rsidP="69F69B63" w:rsidRDefault="00033863" w14:paraId="10F21394" w14:textId="19AC4500">
      <w:pPr>
        <w:pStyle w:val="ListParagraph"/>
        <w:numPr>
          <w:ilvl w:val="0"/>
          <w:numId w:val="13"/>
        </w:numPr>
        <w:spacing w:after="0" w:line="360" w:lineRule="auto"/>
        <w:rPr>
          <w:rFonts w:ascii="Arial" w:hAnsi="Arial" w:cs="Arial"/>
          <w:sz w:val="22"/>
          <w:szCs w:val="22"/>
        </w:rPr>
      </w:pPr>
      <w:r w:rsidRPr="69F69B63" w:rsidR="00033863">
        <w:rPr>
          <w:rFonts w:ascii="Arial" w:hAnsi="Arial" w:cs="Arial"/>
        </w:rPr>
        <w:t>Groups are limited to 3 people</w:t>
      </w:r>
      <w:r w:rsidRPr="69F69B63" w:rsidR="00E814F7">
        <w:rPr>
          <w:rFonts w:ascii="Arial" w:hAnsi="Arial" w:cs="Arial"/>
        </w:rPr>
        <w:t xml:space="preserve"> </w:t>
      </w:r>
      <w:r w:rsidRPr="69F69B63" w:rsidR="248CFA7B">
        <w:rPr>
          <w:rFonts w:ascii="Arial" w:hAnsi="Arial" w:cs="Arial"/>
        </w:rPr>
        <w:t>to protect resources and provide high quality visitor experiences.</w:t>
      </w:r>
    </w:p>
    <w:p w:rsidR="005F00F7" w:rsidP="005F00F7" w:rsidRDefault="005F00F7" w14:paraId="22B0B031" w14:textId="3F80C974">
      <w:pPr>
        <w:pStyle w:val="paragraph"/>
        <w:numPr>
          <w:ilvl w:val="0"/>
          <w:numId w:val="1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Please be aware that accessing </w:t>
      </w:r>
      <w:r w:rsidR="00244515">
        <w:rPr>
          <w:rStyle w:val="normaltextrun"/>
          <w:rFonts w:ascii="Arial" w:hAnsi="Arial" w:cs="Arial"/>
          <w:sz w:val="22"/>
          <w:szCs w:val="22"/>
        </w:rPr>
        <w:t>f</w:t>
      </w:r>
      <w:r>
        <w:rPr>
          <w:rStyle w:val="normaltextrun"/>
          <w:rFonts w:ascii="Arial" w:hAnsi="Arial" w:cs="Arial"/>
          <w:sz w:val="22"/>
          <w:szCs w:val="22"/>
        </w:rPr>
        <w:t xml:space="preserve">ederal lands west of Bobcat </w:t>
      </w:r>
      <w:r w:rsidR="00244515">
        <w:rPr>
          <w:rStyle w:val="normaltextrun"/>
          <w:rFonts w:ascii="Arial" w:hAnsi="Arial" w:cs="Arial"/>
          <w:sz w:val="22"/>
          <w:szCs w:val="22"/>
        </w:rPr>
        <w:t xml:space="preserve">Ridge Natural Area </w:t>
      </w:r>
      <w:r>
        <w:rPr>
          <w:rStyle w:val="normaltextrun"/>
          <w:rFonts w:ascii="Arial" w:hAnsi="Arial" w:cs="Arial"/>
          <w:sz w:val="22"/>
          <w:szCs w:val="22"/>
        </w:rPr>
        <w:t xml:space="preserve">will be a challenging physical experience. The </w:t>
      </w:r>
      <w:r w:rsidR="00244515">
        <w:rPr>
          <w:rStyle w:val="normaltextrun"/>
          <w:rFonts w:ascii="Arial" w:hAnsi="Arial" w:cs="Arial"/>
          <w:sz w:val="22"/>
          <w:szCs w:val="22"/>
        </w:rPr>
        <w:t>f</w:t>
      </w:r>
      <w:r>
        <w:rPr>
          <w:rStyle w:val="normaltextrun"/>
          <w:rFonts w:ascii="Arial" w:hAnsi="Arial" w:cs="Arial"/>
          <w:sz w:val="22"/>
          <w:szCs w:val="22"/>
        </w:rPr>
        <w:t xml:space="preserve">ederal land is three air miles to the west and the landscape is rugged and steep.  Any individual who wishes to hunt this remote location should be confident in their physical and route-finding abilities.  </w:t>
      </w:r>
      <w:r>
        <w:rPr>
          <w:rStyle w:val="eop"/>
          <w:sz w:val="22"/>
          <w:szCs w:val="22"/>
        </w:rPr>
        <w:t> </w:t>
      </w:r>
    </w:p>
    <w:p w:rsidRPr="00244515" w:rsidR="005F00F7" w:rsidP="00244515" w:rsidRDefault="005F00F7" w14:paraId="10DDA932" w14:textId="77777777">
      <w:pPr>
        <w:spacing w:after="0" w:line="360" w:lineRule="auto"/>
        <w:ind w:left="420"/>
        <w:rPr>
          <w:rFonts w:ascii="Arial" w:hAnsi="Arial" w:cs="Arial"/>
          <w:highlight w:val="yellow"/>
        </w:rPr>
      </w:pPr>
    </w:p>
    <w:p w:rsidR="00F73D63" w:rsidP="00F73D63" w:rsidRDefault="00B94AC1" w14:paraId="2361961D" w14:textId="6604DACE">
      <w:pPr>
        <w:spacing w:after="0" w:line="360" w:lineRule="auto"/>
        <w:ind w:left="420"/>
        <w:rPr>
          <w:rFonts w:ascii="Arial" w:hAnsi="Arial" w:cs="Arial"/>
          <w:b/>
          <w:bCs/>
          <w:color w:val="4F81BD" w:themeColor="accent1"/>
          <w:sz w:val="28"/>
          <w:szCs w:val="28"/>
        </w:rPr>
      </w:pPr>
      <w:r>
        <w:rPr>
          <w:rFonts w:ascii="Arial" w:hAnsi="Arial" w:cs="Arial"/>
          <w:b/>
          <w:bCs/>
          <w:color w:val="4F81BD" w:themeColor="accent1"/>
          <w:sz w:val="28"/>
          <w:szCs w:val="28"/>
        </w:rPr>
        <w:t>Before Applying</w:t>
      </w:r>
      <w:r w:rsidR="00F73D63">
        <w:rPr>
          <w:rFonts w:ascii="Arial" w:hAnsi="Arial" w:cs="Arial"/>
          <w:b/>
          <w:bCs/>
          <w:color w:val="4F81BD" w:themeColor="accent1"/>
          <w:sz w:val="28"/>
          <w:szCs w:val="28"/>
        </w:rPr>
        <w:t xml:space="preserve"> </w:t>
      </w:r>
      <w:r w:rsidR="005F61D7">
        <w:rPr>
          <w:rFonts w:ascii="Arial" w:hAnsi="Arial" w:cs="Arial"/>
          <w:b/>
          <w:bCs/>
          <w:color w:val="4F81BD" w:themeColor="accent1"/>
          <w:sz w:val="28"/>
          <w:szCs w:val="28"/>
        </w:rPr>
        <w:t>Be Aware of</w:t>
      </w:r>
      <w:r w:rsidR="00F73D63">
        <w:rPr>
          <w:rFonts w:ascii="Arial" w:hAnsi="Arial" w:cs="Arial"/>
          <w:b/>
          <w:bCs/>
          <w:color w:val="4F81BD" w:themeColor="accent1"/>
          <w:sz w:val="28"/>
          <w:szCs w:val="28"/>
        </w:rPr>
        <w:t xml:space="preserve"> These</w:t>
      </w:r>
      <w:r w:rsidR="0034541B">
        <w:rPr>
          <w:rFonts w:ascii="Arial" w:hAnsi="Arial" w:cs="Arial"/>
          <w:b/>
          <w:bCs/>
          <w:color w:val="4F81BD" w:themeColor="accent1"/>
          <w:sz w:val="28"/>
          <w:szCs w:val="28"/>
        </w:rPr>
        <w:t xml:space="preserve"> </w:t>
      </w:r>
      <w:r w:rsidRPr="005C6458" w:rsidR="00D5214F">
        <w:rPr>
          <w:rFonts w:ascii="Arial" w:hAnsi="Arial" w:cs="Arial"/>
          <w:b/>
          <w:bCs/>
          <w:color w:val="4F81BD" w:themeColor="accent1"/>
          <w:sz w:val="28"/>
          <w:szCs w:val="28"/>
        </w:rPr>
        <w:t xml:space="preserve">Typical </w:t>
      </w:r>
      <w:r w:rsidR="00F73D63">
        <w:rPr>
          <w:rFonts w:ascii="Arial" w:hAnsi="Arial" w:cs="Arial"/>
          <w:b/>
          <w:bCs/>
          <w:color w:val="4F81BD" w:themeColor="accent1"/>
          <w:sz w:val="28"/>
          <w:szCs w:val="28"/>
        </w:rPr>
        <w:t>Permit Condition</w:t>
      </w:r>
      <w:r w:rsidR="00587770">
        <w:rPr>
          <w:rFonts w:ascii="Arial" w:hAnsi="Arial" w:cs="Arial"/>
          <w:b/>
          <w:bCs/>
          <w:color w:val="4F81BD" w:themeColor="accent1"/>
          <w:sz w:val="28"/>
          <w:szCs w:val="28"/>
        </w:rPr>
        <w:t xml:space="preserve">s </w:t>
      </w:r>
    </w:p>
    <w:p w:rsidRPr="00F73D63" w:rsidR="00327F3D" w:rsidP="00F73D63" w:rsidRDefault="00607FA8" w14:paraId="4BA429D6" w14:textId="599E2796">
      <w:pPr>
        <w:pStyle w:val="ListParagraph"/>
        <w:numPr>
          <w:ilvl w:val="0"/>
          <w:numId w:val="29"/>
        </w:numPr>
        <w:spacing w:after="0" w:line="360" w:lineRule="auto"/>
        <w:rPr>
          <w:rFonts w:ascii="Arial" w:hAnsi="Arial" w:cs="Arial"/>
        </w:rPr>
      </w:pPr>
      <w:r w:rsidRPr="00F73D63">
        <w:rPr>
          <w:rFonts w:ascii="Arial" w:hAnsi="Arial" w:cs="Arial"/>
        </w:rPr>
        <w:t xml:space="preserve">All natural area visitors must </w:t>
      </w:r>
      <w:r w:rsidRPr="00F73D63" w:rsidR="00327F3D">
        <w:rPr>
          <w:rFonts w:ascii="Arial" w:hAnsi="Arial" w:cs="Arial"/>
        </w:rPr>
        <w:t>comply with Natural Areas Rules and Regulations, https://library.municode.com/co/fort_collins/codes/municipal_code?nodeId=CH23PUPR_ARTIXNAAR  </w:t>
      </w:r>
    </w:p>
    <w:p w:rsidRPr="00607FA8" w:rsidR="00327F3D" w:rsidP="00607FA8" w:rsidRDefault="00607FA8" w14:paraId="52F2B0A0" w14:textId="33CECADC">
      <w:pPr>
        <w:pStyle w:val="ListParagraph"/>
        <w:numPr>
          <w:ilvl w:val="0"/>
          <w:numId w:val="13"/>
        </w:numPr>
        <w:spacing w:line="360" w:lineRule="auto"/>
        <w:rPr>
          <w:rFonts w:ascii="Arial" w:hAnsi="Arial" w:cs="Arial"/>
        </w:rPr>
      </w:pPr>
      <w:r>
        <w:rPr>
          <w:rFonts w:ascii="Arial" w:hAnsi="Arial" w:cs="Arial"/>
        </w:rPr>
        <w:t xml:space="preserve">Permittees </w:t>
      </w:r>
      <w:r w:rsidRPr="00327F3D" w:rsidR="00327F3D">
        <w:rPr>
          <w:rFonts w:ascii="Arial" w:hAnsi="Arial" w:cs="Arial"/>
        </w:rPr>
        <w:t>must carry a hardcopy or digital version of th</w:t>
      </w:r>
      <w:r>
        <w:rPr>
          <w:rFonts w:ascii="Arial" w:hAnsi="Arial" w:cs="Arial"/>
        </w:rPr>
        <w:t xml:space="preserve">e </w:t>
      </w:r>
      <w:r w:rsidRPr="00327F3D" w:rsidR="00327F3D">
        <w:rPr>
          <w:rFonts w:ascii="Arial" w:hAnsi="Arial" w:cs="Arial"/>
        </w:rPr>
        <w:t>permit during their visit</w:t>
      </w:r>
      <w:r>
        <w:rPr>
          <w:rFonts w:ascii="Arial" w:hAnsi="Arial" w:cs="Arial"/>
        </w:rPr>
        <w:t xml:space="preserve"> and display it </w:t>
      </w:r>
      <w:r w:rsidRPr="00607FA8" w:rsidR="00327F3D">
        <w:rPr>
          <w:rFonts w:ascii="Arial" w:hAnsi="Arial" w:cs="Arial"/>
        </w:rPr>
        <w:t xml:space="preserve">clearly </w:t>
      </w:r>
      <w:r w:rsidR="00E0799C">
        <w:rPr>
          <w:rFonts w:ascii="Arial" w:hAnsi="Arial" w:cs="Arial"/>
        </w:rPr>
        <w:t xml:space="preserve">on any associated vehicle’s </w:t>
      </w:r>
      <w:r w:rsidRPr="00607FA8" w:rsidR="00327F3D">
        <w:rPr>
          <w:rFonts w:ascii="Arial" w:hAnsi="Arial" w:cs="Arial"/>
        </w:rPr>
        <w:t>dashboard. </w:t>
      </w:r>
    </w:p>
    <w:p w:rsidRPr="00327F3D" w:rsidR="00327F3D" w:rsidP="00327F3D" w:rsidRDefault="00E0799C" w14:paraId="436EDEA3" w14:textId="1865ECFE">
      <w:pPr>
        <w:pStyle w:val="ListParagraph"/>
        <w:numPr>
          <w:ilvl w:val="0"/>
          <w:numId w:val="13"/>
        </w:numPr>
        <w:spacing w:line="360" w:lineRule="auto"/>
        <w:rPr>
          <w:rFonts w:ascii="Arial" w:hAnsi="Arial" w:cs="Arial"/>
        </w:rPr>
      </w:pPr>
      <w:r>
        <w:rPr>
          <w:rFonts w:ascii="Arial" w:hAnsi="Arial" w:cs="Arial"/>
        </w:rPr>
        <w:t xml:space="preserve">Permittees </w:t>
      </w:r>
      <w:r w:rsidRPr="00327F3D" w:rsidR="00327F3D">
        <w:rPr>
          <w:rFonts w:ascii="Arial" w:hAnsi="Arial" w:cs="Arial"/>
        </w:rPr>
        <w:t>must have all necessary and valid permits, licenses, and tags required by Colorado Parks and Wildlife. </w:t>
      </w:r>
    </w:p>
    <w:p w:rsidRPr="00327F3D" w:rsidR="00327F3D" w:rsidP="008A6E0F" w:rsidRDefault="00327F3D" w14:paraId="0F5FFE5E" w14:textId="77777777">
      <w:pPr>
        <w:pStyle w:val="ListParagraph"/>
        <w:numPr>
          <w:ilvl w:val="0"/>
          <w:numId w:val="13"/>
        </w:numPr>
        <w:spacing w:line="360" w:lineRule="auto"/>
        <w:rPr>
          <w:rFonts w:ascii="Arial" w:hAnsi="Arial" w:cs="Arial"/>
        </w:rPr>
      </w:pPr>
      <w:r w:rsidRPr="00327F3D">
        <w:rPr>
          <w:rFonts w:ascii="Arial" w:hAnsi="Arial" w:cs="Arial"/>
        </w:rPr>
        <w:t>All State of Colorado hunting regulations apply and must be followed. </w:t>
      </w:r>
    </w:p>
    <w:p w:rsidR="00923957" w:rsidP="008A6E0F" w:rsidRDefault="00E0799C" w14:paraId="22CCDA52" w14:textId="77777777">
      <w:pPr>
        <w:pStyle w:val="ListParagraph"/>
        <w:numPr>
          <w:ilvl w:val="0"/>
          <w:numId w:val="13"/>
        </w:numPr>
        <w:spacing w:line="360" w:lineRule="auto"/>
        <w:rPr>
          <w:rFonts w:ascii="Arial" w:hAnsi="Arial" w:cs="Arial"/>
        </w:rPr>
      </w:pPr>
      <w:r>
        <w:rPr>
          <w:rFonts w:ascii="Arial" w:hAnsi="Arial" w:cs="Arial"/>
        </w:rPr>
        <w:t xml:space="preserve">Permittees </w:t>
      </w:r>
      <w:r w:rsidRPr="00327F3D" w:rsidR="00327F3D">
        <w:rPr>
          <w:rFonts w:ascii="Arial" w:hAnsi="Arial" w:cs="Arial"/>
        </w:rPr>
        <w:t>must park within designated parking areas</w:t>
      </w:r>
      <w:r w:rsidR="00923957">
        <w:rPr>
          <w:rFonts w:ascii="Arial" w:hAnsi="Arial" w:cs="Arial"/>
        </w:rPr>
        <w:t>.</w:t>
      </w:r>
    </w:p>
    <w:p w:rsidR="00327F3D" w:rsidP="008A6E0F" w:rsidRDefault="00923957" w14:paraId="70AE05E1" w14:textId="42A993A0">
      <w:pPr>
        <w:pStyle w:val="ListParagraph"/>
        <w:numPr>
          <w:ilvl w:val="0"/>
          <w:numId w:val="13"/>
        </w:numPr>
        <w:spacing w:line="360" w:lineRule="auto"/>
        <w:rPr>
          <w:rFonts w:ascii="Arial" w:hAnsi="Arial" w:cs="Arial"/>
        </w:rPr>
      </w:pPr>
      <w:r>
        <w:rPr>
          <w:rFonts w:ascii="Arial" w:hAnsi="Arial" w:cs="Arial"/>
        </w:rPr>
        <w:t>Permittees must p</w:t>
      </w:r>
      <w:r w:rsidR="0005715D">
        <w:rPr>
          <w:rFonts w:ascii="Arial" w:hAnsi="Arial" w:cs="Arial"/>
        </w:rPr>
        <w:t>ay for parking at Gateway Natural Area.</w:t>
      </w:r>
    </w:p>
    <w:p w:rsidRPr="00327F3D" w:rsidR="00165A94" w:rsidP="008A6E0F" w:rsidRDefault="00165A94" w14:paraId="4A4DE442" w14:textId="24FA57A3">
      <w:pPr>
        <w:pStyle w:val="ListParagraph"/>
        <w:numPr>
          <w:ilvl w:val="0"/>
          <w:numId w:val="13"/>
        </w:numPr>
        <w:spacing w:line="360" w:lineRule="auto"/>
        <w:rPr>
          <w:rFonts w:ascii="Arial" w:hAnsi="Arial" w:cs="Arial"/>
        </w:rPr>
      </w:pPr>
      <w:r>
        <w:rPr>
          <w:rFonts w:ascii="Arial" w:hAnsi="Arial" w:cs="Arial"/>
        </w:rPr>
        <w:t xml:space="preserve">Permittees must </w:t>
      </w:r>
      <w:r w:rsidR="005F00F7">
        <w:rPr>
          <w:rFonts w:ascii="Arial" w:hAnsi="Arial" w:cs="Arial"/>
        </w:rPr>
        <w:t>call</w:t>
      </w:r>
      <w:r>
        <w:rPr>
          <w:rFonts w:ascii="Arial" w:hAnsi="Arial" w:cs="Arial"/>
        </w:rPr>
        <w:t xml:space="preserve"> </w:t>
      </w:r>
      <w:r w:rsidR="0040722D">
        <w:rPr>
          <w:rFonts w:ascii="Arial" w:hAnsi="Arial" w:cs="Arial"/>
        </w:rPr>
        <w:t xml:space="preserve">the </w:t>
      </w:r>
      <w:r>
        <w:rPr>
          <w:rFonts w:ascii="Arial" w:hAnsi="Arial" w:cs="Arial"/>
        </w:rPr>
        <w:t>ranger</w:t>
      </w:r>
      <w:r w:rsidR="00587770">
        <w:rPr>
          <w:rFonts w:ascii="Arial" w:hAnsi="Arial" w:cs="Arial"/>
        </w:rPr>
        <w:t xml:space="preserve"> </w:t>
      </w:r>
      <w:r w:rsidR="005F00F7">
        <w:rPr>
          <w:rFonts w:ascii="Arial" w:hAnsi="Arial" w:cs="Arial"/>
        </w:rPr>
        <w:t xml:space="preserve">phone line </w:t>
      </w:r>
      <w:r w:rsidR="00587770">
        <w:rPr>
          <w:rFonts w:ascii="Arial" w:hAnsi="Arial" w:cs="Arial"/>
        </w:rPr>
        <w:t>o</w:t>
      </w:r>
      <w:r w:rsidR="0034541B">
        <w:rPr>
          <w:rFonts w:ascii="Arial" w:hAnsi="Arial" w:cs="Arial"/>
        </w:rPr>
        <w:t>n the day</w:t>
      </w:r>
      <w:r w:rsidR="000F60B0">
        <w:rPr>
          <w:rFonts w:ascii="Arial" w:hAnsi="Arial" w:cs="Arial"/>
        </w:rPr>
        <w:t>(s)</w:t>
      </w:r>
      <w:r w:rsidR="0040722D">
        <w:rPr>
          <w:rFonts w:ascii="Arial" w:hAnsi="Arial" w:cs="Arial"/>
        </w:rPr>
        <w:t xml:space="preserve"> they plan to access the natural area</w:t>
      </w:r>
      <w:r w:rsidR="00234F61">
        <w:rPr>
          <w:rFonts w:ascii="Arial" w:hAnsi="Arial" w:cs="Arial"/>
        </w:rPr>
        <w:t>.</w:t>
      </w:r>
    </w:p>
    <w:p w:rsidRPr="005F00F7" w:rsidR="00327F3D" w:rsidP="008A6E0F" w:rsidRDefault="00327F3D" w14:paraId="5F248F9C" w14:textId="77777777">
      <w:pPr>
        <w:pStyle w:val="ListParagraph"/>
        <w:numPr>
          <w:ilvl w:val="0"/>
          <w:numId w:val="13"/>
        </w:numPr>
        <w:spacing w:line="360" w:lineRule="auto"/>
        <w:rPr>
          <w:rFonts w:ascii="Arial" w:hAnsi="Arial" w:cs="Arial"/>
        </w:rPr>
      </w:pPr>
      <w:r w:rsidRPr="005F00F7">
        <w:rPr>
          <w:rFonts w:ascii="Arial" w:hAnsi="Arial" w:cs="Arial"/>
        </w:rPr>
        <w:t>After-hours access is prohibited. Access and parking are restricted to the natural areas’ established hours of operation, dawn to dusk.   </w:t>
      </w:r>
    </w:p>
    <w:p w:rsidRPr="005F00F7" w:rsidR="00234F61" w:rsidP="008A6E0F" w:rsidRDefault="005F00F7" w14:paraId="226AAEE0" w14:textId="2DFC092A">
      <w:pPr>
        <w:pStyle w:val="paragraph"/>
        <w:numPr>
          <w:ilvl w:val="0"/>
          <w:numId w:val="13"/>
        </w:numPr>
        <w:spacing w:before="0" w:beforeAutospacing="0" w:after="0" w:afterAutospacing="0" w:line="360" w:lineRule="auto"/>
        <w:textAlignment w:val="baseline"/>
        <w:rPr>
          <w:rFonts w:ascii="Arial" w:hAnsi="Arial" w:cs="Arial"/>
          <w:sz w:val="22"/>
          <w:szCs w:val="22"/>
        </w:rPr>
      </w:pPr>
      <w:r>
        <w:rPr>
          <w:rFonts w:ascii="Arial" w:hAnsi="Arial" w:cs="Arial"/>
          <w:sz w:val="22"/>
          <w:szCs w:val="22"/>
        </w:rPr>
        <w:t xml:space="preserve">Bobcat Ridge Natural Area: </w:t>
      </w:r>
      <w:r w:rsidRPr="005F00F7" w:rsidR="00234F61">
        <w:rPr>
          <w:rFonts w:ascii="Arial" w:hAnsi="Arial" w:cs="Arial"/>
          <w:sz w:val="22"/>
          <w:szCs w:val="22"/>
        </w:rPr>
        <w:t>Off-trail use is not permitted including</w:t>
      </w:r>
      <w:r w:rsidRPr="005F00F7">
        <w:rPr>
          <w:rFonts w:ascii="Arial" w:hAnsi="Arial" w:cs="Arial"/>
          <w:sz w:val="22"/>
          <w:szCs w:val="22"/>
        </w:rPr>
        <w:t xml:space="preserve"> going off-</w:t>
      </w:r>
      <w:r w:rsidRPr="005F00F7" w:rsidR="00234F61">
        <w:rPr>
          <w:rStyle w:val="normaltextrun"/>
          <w:rFonts w:ascii="Arial" w:hAnsi="Arial" w:cs="Arial"/>
          <w:sz w:val="22"/>
          <w:szCs w:val="22"/>
        </w:rPr>
        <w:t>trail to access federal land inholdings. Hunters may access USFS property that is directly accessible from trails.</w:t>
      </w:r>
      <w:r w:rsidRPr="005F00F7" w:rsidR="00234F61">
        <w:rPr>
          <w:rStyle w:val="eop"/>
          <w:sz w:val="22"/>
          <w:szCs w:val="22"/>
        </w:rPr>
        <w:t> </w:t>
      </w:r>
    </w:p>
    <w:p w:rsidR="00327F3D" w:rsidP="008A6E0F" w:rsidRDefault="00E0799C" w14:paraId="18A62BB7" w14:textId="46B4D560">
      <w:pPr>
        <w:pStyle w:val="ListParagraph"/>
        <w:numPr>
          <w:ilvl w:val="0"/>
          <w:numId w:val="13"/>
        </w:numPr>
        <w:spacing w:line="360" w:lineRule="auto"/>
        <w:rPr>
          <w:rFonts w:ascii="Arial" w:hAnsi="Arial" w:cs="Arial"/>
        </w:rPr>
      </w:pPr>
      <w:r w:rsidRPr="005F00F7">
        <w:rPr>
          <w:rFonts w:ascii="Arial" w:hAnsi="Arial" w:cs="Arial"/>
        </w:rPr>
        <w:t>Permittees may not make</w:t>
      </w:r>
      <w:r>
        <w:rPr>
          <w:rFonts w:ascii="Arial" w:hAnsi="Arial" w:cs="Arial"/>
        </w:rPr>
        <w:t xml:space="preserve"> any </w:t>
      </w:r>
      <w:r w:rsidRPr="00327F3D" w:rsidR="00327F3D">
        <w:rPr>
          <w:rFonts w:ascii="Arial" w:hAnsi="Arial" w:cs="Arial"/>
        </w:rPr>
        <w:t>alterations or changes to the natural area of any kind, temporary or permanent.   </w:t>
      </w:r>
    </w:p>
    <w:p w:rsidRPr="00327F3D" w:rsidR="00BB3CA6" w:rsidP="008A6E0F" w:rsidRDefault="00BB3CA6" w14:paraId="2C5D32C2" w14:textId="15615852">
      <w:pPr>
        <w:pStyle w:val="ListParagraph"/>
        <w:numPr>
          <w:ilvl w:val="0"/>
          <w:numId w:val="13"/>
        </w:numPr>
        <w:spacing w:line="360" w:lineRule="auto"/>
        <w:rPr>
          <w:rFonts w:ascii="Arial" w:hAnsi="Arial" w:cs="Arial"/>
        </w:rPr>
      </w:pPr>
      <w:r>
        <w:rPr>
          <w:rFonts w:ascii="Arial" w:hAnsi="Arial" w:cs="Arial"/>
        </w:rPr>
        <w:t>No dogs are allowed at Bobcat Ridge Natural Area, including hunting dogs</w:t>
      </w:r>
      <w:r w:rsidR="001E309C">
        <w:rPr>
          <w:rFonts w:ascii="Arial" w:hAnsi="Arial" w:cs="Arial"/>
        </w:rPr>
        <w:t xml:space="preserve"> accompanying permitte</w:t>
      </w:r>
      <w:r w:rsidR="009729BD">
        <w:rPr>
          <w:rFonts w:ascii="Arial" w:hAnsi="Arial" w:cs="Arial"/>
        </w:rPr>
        <w:t>es</w:t>
      </w:r>
      <w:r w:rsidR="001E309C">
        <w:rPr>
          <w:rFonts w:ascii="Arial" w:hAnsi="Arial" w:cs="Arial"/>
        </w:rPr>
        <w:t>.</w:t>
      </w:r>
    </w:p>
    <w:p w:rsidRPr="00327F3D" w:rsidR="00327F3D" w:rsidP="008A6E0F" w:rsidRDefault="00474740" w14:paraId="39E7CF5E" w14:textId="3DAE25F5">
      <w:pPr>
        <w:pStyle w:val="ListParagraph"/>
        <w:numPr>
          <w:ilvl w:val="0"/>
          <w:numId w:val="13"/>
        </w:numPr>
        <w:spacing w:line="360" w:lineRule="auto"/>
        <w:rPr>
          <w:rFonts w:ascii="Arial" w:hAnsi="Arial" w:cs="Arial"/>
        </w:rPr>
      </w:pPr>
      <w:r>
        <w:rPr>
          <w:rFonts w:ascii="Arial" w:hAnsi="Arial" w:cs="Arial"/>
        </w:rPr>
        <w:t>Permittees’</w:t>
      </w:r>
      <w:r w:rsidR="00E0799C">
        <w:rPr>
          <w:rFonts w:ascii="Arial" w:hAnsi="Arial" w:cs="Arial"/>
        </w:rPr>
        <w:t xml:space="preserve"> w</w:t>
      </w:r>
      <w:r w:rsidRPr="00327F3D" w:rsidR="00327F3D">
        <w:rPr>
          <w:rFonts w:ascii="Arial" w:hAnsi="Arial" w:cs="Arial"/>
        </w:rPr>
        <w:t>eapons must be unloaded with an open chamber</w:t>
      </w:r>
      <w:r w:rsidR="009E79E7">
        <w:rPr>
          <w:rFonts w:ascii="Arial" w:hAnsi="Arial" w:cs="Arial"/>
        </w:rPr>
        <w:t xml:space="preserve"> when crossing the natural area</w:t>
      </w:r>
      <w:r w:rsidRPr="00327F3D" w:rsidR="00327F3D">
        <w:rPr>
          <w:rFonts w:ascii="Arial" w:hAnsi="Arial" w:cs="Arial"/>
        </w:rPr>
        <w:t xml:space="preserve">. </w:t>
      </w:r>
      <w:r>
        <w:rPr>
          <w:rFonts w:ascii="Arial" w:hAnsi="Arial" w:cs="Arial"/>
        </w:rPr>
        <w:t xml:space="preserve">Permittees </w:t>
      </w:r>
      <w:r w:rsidRPr="00327F3D" w:rsidR="00327F3D">
        <w:rPr>
          <w:rFonts w:ascii="Arial" w:hAnsi="Arial" w:cs="Arial"/>
        </w:rPr>
        <w:t>may choose to either carry openly, stow in a case, or stow their firearm within a backpack.   </w:t>
      </w:r>
    </w:p>
    <w:p w:rsidRPr="00327F3D" w:rsidR="00327F3D" w:rsidP="00327F3D" w:rsidRDefault="00474740" w14:paraId="0D0B125B" w14:textId="3BAD2334">
      <w:pPr>
        <w:pStyle w:val="ListParagraph"/>
        <w:numPr>
          <w:ilvl w:val="0"/>
          <w:numId w:val="13"/>
        </w:numPr>
        <w:spacing w:line="360" w:lineRule="auto"/>
        <w:rPr>
          <w:rFonts w:ascii="Arial" w:hAnsi="Arial" w:cs="Arial"/>
        </w:rPr>
      </w:pPr>
      <w:r>
        <w:rPr>
          <w:rFonts w:ascii="Arial" w:hAnsi="Arial" w:cs="Arial"/>
        </w:rPr>
        <w:t xml:space="preserve">Hunting access </w:t>
      </w:r>
      <w:r w:rsidRPr="00327F3D" w:rsidR="00327F3D">
        <w:rPr>
          <w:rFonts w:ascii="Arial" w:hAnsi="Arial" w:cs="Arial"/>
        </w:rPr>
        <w:t>permit</w:t>
      </w:r>
      <w:r>
        <w:rPr>
          <w:rFonts w:ascii="Arial" w:hAnsi="Arial" w:cs="Arial"/>
        </w:rPr>
        <w:t>s</w:t>
      </w:r>
      <w:r w:rsidRPr="00327F3D" w:rsidR="00327F3D">
        <w:rPr>
          <w:rFonts w:ascii="Arial" w:hAnsi="Arial" w:cs="Arial"/>
        </w:rPr>
        <w:t xml:space="preserve"> </w:t>
      </w:r>
      <w:r>
        <w:rPr>
          <w:rFonts w:ascii="Arial" w:hAnsi="Arial" w:cs="Arial"/>
        </w:rPr>
        <w:t>are</w:t>
      </w:r>
      <w:r w:rsidRPr="00327F3D" w:rsidR="00327F3D">
        <w:rPr>
          <w:rFonts w:ascii="Arial" w:hAnsi="Arial" w:cs="Arial"/>
        </w:rPr>
        <w:t xml:space="preserve"> for non-commercial use. Any guided hunt or other service for which payment is required must apply for and be approved under the City’s </w:t>
      </w:r>
      <w:r w:rsidRPr="00327F3D" w:rsidR="00327F3D">
        <w:rPr>
          <w:rFonts w:ascii="Arial" w:hAnsi="Arial" w:cs="Arial"/>
        </w:rPr>
        <w:t xml:space="preserve">Commercial Use Permit system.  Failure to do so will result in revocation of special use </w:t>
      </w:r>
      <w:proofErr w:type="gramStart"/>
      <w:r w:rsidRPr="00327F3D" w:rsidR="00327F3D">
        <w:rPr>
          <w:rFonts w:ascii="Arial" w:hAnsi="Arial" w:cs="Arial"/>
        </w:rPr>
        <w:t>permit</w:t>
      </w:r>
      <w:proofErr w:type="gramEnd"/>
      <w:r w:rsidRPr="00327F3D" w:rsidR="00327F3D">
        <w:rPr>
          <w:rFonts w:ascii="Arial" w:hAnsi="Arial" w:cs="Arial"/>
        </w:rPr>
        <w:t xml:space="preserve"> and will be reported to Colorado Parks and Wildlife.  </w:t>
      </w:r>
    </w:p>
    <w:p w:rsidRPr="00327F3D" w:rsidR="00327F3D" w:rsidP="00327F3D" w:rsidRDefault="00327F3D" w14:paraId="7CCBF24A" w14:textId="77777777">
      <w:pPr>
        <w:pStyle w:val="ListParagraph"/>
        <w:numPr>
          <w:ilvl w:val="0"/>
          <w:numId w:val="13"/>
        </w:numPr>
        <w:spacing w:line="360" w:lineRule="auto"/>
        <w:rPr>
          <w:rFonts w:ascii="Arial" w:hAnsi="Arial" w:cs="Arial"/>
        </w:rPr>
      </w:pPr>
      <w:r w:rsidRPr="00327F3D">
        <w:rPr>
          <w:rFonts w:ascii="Arial" w:hAnsi="Arial" w:cs="Arial"/>
        </w:rPr>
        <w:t>No sales or solicitation for sales are to be conducted on natural areas property</w:t>
      </w:r>
      <w:r w:rsidRPr="00327F3D">
        <w:rPr>
          <w:rFonts w:ascii="Arial" w:hAnsi="Arial" w:cs="Arial"/>
          <w:u w:val="single"/>
        </w:rPr>
        <w:t>.</w:t>
      </w:r>
      <w:r w:rsidRPr="00327F3D">
        <w:rPr>
          <w:rFonts w:ascii="Arial" w:hAnsi="Arial" w:cs="Arial"/>
        </w:rPr>
        <w:t> </w:t>
      </w:r>
    </w:p>
    <w:p w:rsidRPr="00327F3D" w:rsidR="00327F3D" w:rsidP="00327F3D" w:rsidRDefault="00474740" w14:paraId="371AFACB" w14:textId="324223AD">
      <w:pPr>
        <w:pStyle w:val="ListParagraph"/>
        <w:numPr>
          <w:ilvl w:val="0"/>
          <w:numId w:val="13"/>
        </w:numPr>
        <w:spacing w:line="360" w:lineRule="auto"/>
        <w:rPr>
          <w:rFonts w:ascii="Arial" w:hAnsi="Arial" w:cs="Arial"/>
        </w:rPr>
      </w:pPr>
      <w:r>
        <w:rPr>
          <w:rFonts w:ascii="Arial" w:hAnsi="Arial" w:cs="Arial"/>
        </w:rPr>
        <w:t>Permittees must not exceed the g</w:t>
      </w:r>
      <w:r w:rsidRPr="00327F3D" w:rsidR="00327F3D">
        <w:rPr>
          <w:rFonts w:ascii="Arial" w:hAnsi="Arial" w:cs="Arial"/>
        </w:rPr>
        <w:t>roup size approved and listed on the permit (</w:t>
      </w:r>
      <w:r w:rsidR="00033863">
        <w:rPr>
          <w:rFonts w:ascii="Arial" w:hAnsi="Arial" w:cs="Arial"/>
        </w:rPr>
        <w:t>l</w:t>
      </w:r>
      <w:r w:rsidRPr="00327F3D" w:rsidR="00327F3D">
        <w:rPr>
          <w:rFonts w:ascii="Arial" w:hAnsi="Arial" w:cs="Arial"/>
        </w:rPr>
        <w:t>imit three people per permit). Permits are non-transferrable.  </w:t>
      </w:r>
    </w:p>
    <w:p w:rsidRPr="005C6458" w:rsidR="00227C20" w:rsidP="005C6458" w:rsidRDefault="00227C20" w14:paraId="1387EE0D" w14:textId="77777777">
      <w:pPr>
        <w:spacing w:after="0" w:line="360" w:lineRule="auto"/>
        <w:rPr>
          <w:rFonts w:ascii="Arial" w:hAnsi="Arial" w:cs="Arial"/>
        </w:rPr>
      </w:pPr>
    </w:p>
    <w:sectPr w:rsidRPr="005C6458" w:rsidR="00227C2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74A"/>
    <w:multiLevelType w:val="multilevel"/>
    <w:tmpl w:val="7E420E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379B6"/>
    <w:multiLevelType w:val="multilevel"/>
    <w:tmpl w:val="18A285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07785"/>
    <w:multiLevelType w:val="multilevel"/>
    <w:tmpl w:val="E2AECA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76DC9"/>
    <w:multiLevelType w:val="multilevel"/>
    <w:tmpl w:val="2026C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860C39"/>
    <w:multiLevelType w:val="multilevel"/>
    <w:tmpl w:val="191CCF9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07A27"/>
    <w:multiLevelType w:val="multilevel"/>
    <w:tmpl w:val="D5047F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66C84"/>
    <w:multiLevelType w:val="multilevel"/>
    <w:tmpl w:val="8F762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65C7D"/>
    <w:multiLevelType w:val="hybridMultilevel"/>
    <w:tmpl w:val="05BE9840"/>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8" w15:restartNumberingAfterBreak="0">
    <w:nsid w:val="1BCF11B2"/>
    <w:multiLevelType w:val="hybridMultilevel"/>
    <w:tmpl w:val="F876627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9" w15:restartNumberingAfterBreak="0">
    <w:nsid w:val="29E876B6"/>
    <w:multiLevelType w:val="multilevel"/>
    <w:tmpl w:val="CCBE4C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772F8"/>
    <w:multiLevelType w:val="multilevel"/>
    <w:tmpl w:val="BF72F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92B61"/>
    <w:multiLevelType w:val="multilevel"/>
    <w:tmpl w:val="B476CB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96504B"/>
    <w:multiLevelType w:val="hybridMultilevel"/>
    <w:tmpl w:val="37CE33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BCF290B"/>
    <w:multiLevelType w:val="hybridMultilevel"/>
    <w:tmpl w:val="AF44640A"/>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4" w15:restartNumberingAfterBreak="0">
    <w:nsid w:val="3CD85DE5"/>
    <w:multiLevelType w:val="hybridMultilevel"/>
    <w:tmpl w:val="C6ECC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F83207"/>
    <w:multiLevelType w:val="hybridMultilevel"/>
    <w:tmpl w:val="0DB2A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2271F41"/>
    <w:multiLevelType w:val="multilevel"/>
    <w:tmpl w:val="5F9654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E972E8"/>
    <w:multiLevelType w:val="hybridMultilevel"/>
    <w:tmpl w:val="9488A2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4A7012"/>
    <w:multiLevelType w:val="hybridMultilevel"/>
    <w:tmpl w:val="0EE0103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5A37853"/>
    <w:multiLevelType w:val="multilevel"/>
    <w:tmpl w:val="CFBAAA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2D74B0"/>
    <w:multiLevelType w:val="hybridMultilevel"/>
    <w:tmpl w:val="BC0C93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9F401ED"/>
    <w:multiLevelType w:val="multilevel"/>
    <w:tmpl w:val="1D6AB1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43504C"/>
    <w:multiLevelType w:val="hybridMultilevel"/>
    <w:tmpl w:val="8C5064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BF5551F"/>
    <w:multiLevelType w:val="multilevel"/>
    <w:tmpl w:val="B42C9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60C6EFF"/>
    <w:multiLevelType w:val="hybridMultilevel"/>
    <w:tmpl w:val="FF74B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AFB32E3"/>
    <w:multiLevelType w:val="hybridMultilevel"/>
    <w:tmpl w:val="C5F49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B456184"/>
    <w:multiLevelType w:val="hybridMultilevel"/>
    <w:tmpl w:val="9DE0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5F6DAE"/>
    <w:multiLevelType w:val="hybridMultilevel"/>
    <w:tmpl w:val="13AE6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8722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50374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013501">
    <w:abstractNumId w:val="27"/>
  </w:num>
  <w:num w:numId="4" w16cid:durableId="1582450873">
    <w:abstractNumId w:val="14"/>
  </w:num>
  <w:num w:numId="5" w16cid:durableId="1373459232">
    <w:abstractNumId w:val="25"/>
  </w:num>
  <w:num w:numId="6" w16cid:durableId="1268394455">
    <w:abstractNumId w:val="17"/>
  </w:num>
  <w:num w:numId="7" w16cid:durableId="335771995">
    <w:abstractNumId w:val="24"/>
  </w:num>
  <w:num w:numId="8" w16cid:durableId="1975407987">
    <w:abstractNumId w:val="22"/>
  </w:num>
  <w:num w:numId="9" w16cid:durableId="3670754">
    <w:abstractNumId w:val="15"/>
  </w:num>
  <w:num w:numId="10" w16cid:durableId="1779717091">
    <w:abstractNumId w:val="20"/>
  </w:num>
  <w:num w:numId="11" w16cid:durableId="1056977486">
    <w:abstractNumId w:val="18"/>
  </w:num>
  <w:num w:numId="12" w16cid:durableId="1646936686">
    <w:abstractNumId w:val="12"/>
  </w:num>
  <w:num w:numId="13" w16cid:durableId="1239168767">
    <w:abstractNumId w:val="8"/>
  </w:num>
  <w:num w:numId="14" w16cid:durableId="132215559">
    <w:abstractNumId w:val="3"/>
  </w:num>
  <w:num w:numId="15" w16cid:durableId="1802456704">
    <w:abstractNumId w:val="6"/>
  </w:num>
  <w:num w:numId="16" w16cid:durableId="945695330">
    <w:abstractNumId w:val="5"/>
  </w:num>
  <w:num w:numId="17" w16cid:durableId="1347098449">
    <w:abstractNumId w:val="16"/>
  </w:num>
  <w:num w:numId="18" w16cid:durableId="1981809909">
    <w:abstractNumId w:val="0"/>
  </w:num>
  <w:num w:numId="19" w16cid:durableId="228734976">
    <w:abstractNumId w:val="21"/>
  </w:num>
  <w:num w:numId="20" w16cid:durableId="1683238533">
    <w:abstractNumId w:val="10"/>
  </w:num>
  <w:num w:numId="21" w16cid:durableId="662855670">
    <w:abstractNumId w:val="1"/>
  </w:num>
  <w:num w:numId="22" w16cid:durableId="151608877">
    <w:abstractNumId w:val="9"/>
  </w:num>
  <w:num w:numId="23" w16cid:durableId="219824119">
    <w:abstractNumId w:val="2"/>
  </w:num>
  <w:num w:numId="24" w16cid:durableId="1642005701">
    <w:abstractNumId w:val="11"/>
  </w:num>
  <w:num w:numId="25" w16cid:durableId="742144023">
    <w:abstractNumId w:val="19"/>
  </w:num>
  <w:num w:numId="26" w16cid:durableId="1224410480">
    <w:abstractNumId w:val="4"/>
  </w:num>
  <w:num w:numId="27" w16cid:durableId="50620162">
    <w:abstractNumId w:val="23"/>
  </w:num>
  <w:num w:numId="28" w16cid:durableId="488525930">
    <w:abstractNumId w:val="13"/>
  </w:num>
  <w:num w:numId="29" w16cid:durableId="120930185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60"/>
    <w:rsid w:val="00033863"/>
    <w:rsid w:val="0005715D"/>
    <w:rsid w:val="000C1DD4"/>
    <w:rsid w:val="000F60B0"/>
    <w:rsid w:val="00126D7C"/>
    <w:rsid w:val="0015426F"/>
    <w:rsid w:val="00165A94"/>
    <w:rsid w:val="001A0AB4"/>
    <w:rsid w:val="001E309C"/>
    <w:rsid w:val="00201FAD"/>
    <w:rsid w:val="00227C20"/>
    <w:rsid w:val="00234F61"/>
    <w:rsid w:val="002413CA"/>
    <w:rsid w:val="00244515"/>
    <w:rsid w:val="002E1F23"/>
    <w:rsid w:val="00313A20"/>
    <w:rsid w:val="00327F3D"/>
    <w:rsid w:val="0034541B"/>
    <w:rsid w:val="0037795B"/>
    <w:rsid w:val="00377E05"/>
    <w:rsid w:val="003A533F"/>
    <w:rsid w:val="0040722D"/>
    <w:rsid w:val="0045167C"/>
    <w:rsid w:val="004556C0"/>
    <w:rsid w:val="00474740"/>
    <w:rsid w:val="00487DDE"/>
    <w:rsid w:val="004C1E07"/>
    <w:rsid w:val="004D2B80"/>
    <w:rsid w:val="004E5935"/>
    <w:rsid w:val="004F3860"/>
    <w:rsid w:val="00510DD9"/>
    <w:rsid w:val="0056342B"/>
    <w:rsid w:val="00587770"/>
    <w:rsid w:val="0059420F"/>
    <w:rsid w:val="005C6458"/>
    <w:rsid w:val="005F00F7"/>
    <w:rsid w:val="005F61D7"/>
    <w:rsid w:val="00607FA8"/>
    <w:rsid w:val="00650627"/>
    <w:rsid w:val="007037F6"/>
    <w:rsid w:val="00716604"/>
    <w:rsid w:val="00736EAF"/>
    <w:rsid w:val="00750F0F"/>
    <w:rsid w:val="00754784"/>
    <w:rsid w:val="007B04AE"/>
    <w:rsid w:val="007D44C4"/>
    <w:rsid w:val="0087483E"/>
    <w:rsid w:val="008A6E0F"/>
    <w:rsid w:val="00907545"/>
    <w:rsid w:val="00923957"/>
    <w:rsid w:val="009429EF"/>
    <w:rsid w:val="009729BD"/>
    <w:rsid w:val="00993C22"/>
    <w:rsid w:val="009C589D"/>
    <w:rsid w:val="009C5F0C"/>
    <w:rsid w:val="009E418E"/>
    <w:rsid w:val="009E79E7"/>
    <w:rsid w:val="00A12E40"/>
    <w:rsid w:val="00A60FA5"/>
    <w:rsid w:val="00A96D78"/>
    <w:rsid w:val="00AD71DB"/>
    <w:rsid w:val="00AE0EB1"/>
    <w:rsid w:val="00AF7098"/>
    <w:rsid w:val="00B06CB1"/>
    <w:rsid w:val="00B2104B"/>
    <w:rsid w:val="00B66FBE"/>
    <w:rsid w:val="00B94AC1"/>
    <w:rsid w:val="00BA6216"/>
    <w:rsid w:val="00BB3CA6"/>
    <w:rsid w:val="00BF6944"/>
    <w:rsid w:val="00C308A4"/>
    <w:rsid w:val="00C92FBF"/>
    <w:rsid w:val="00C94F73"/>
    <w:rsid w:val="00CA2EAA"/>
    <w:rsid w:val="00D235E6"/>
    <w:rsid w:val="00D27C47"/>
    <w:rsid w:val="00D5214F"/>
    <w:rsid w:val="00DB59D5"/>
    <w:rsid w:val="00DC3D6E"/>
    <w:rsid w:val="00DF3AD1"/>
    <w:rsid w:val="00E02840"/>
    <w:rsid w:val="00E0799C"/>
    <w:rsid w:val="00E667D7"/>
    <w:rsid w:val="00E671AD"/>
    <w:rsid w:val="00E814F7"/>
    <w:rsid w:val="00ED22C0"/>
    <w:rsid w:val="00EF3138"/>
    <w:rsid w:val="00F01CBF"/>
    <w:rsid w:val="00F73D63"/>
    <w:rsid w:val="00FB008D"/>
    <w:rsid w:val="01A1DE0A"/>
    <w:rsid w:val="1CBCB9E0"/>
    <w:rsid w:val="248CFA7B"/>
    <w:rsid w:val="2501B6AC"/>
    <w:rsid w:val="349CDE80"/>
    <w:rsid w:val="62FE902A"/>
    <w:rsid w:val="69F69B63"/>
    <w:rsid w:val="6E61C6BA"/>
    <w:rsid w:val="77234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7443"/>
  <w15:chartTrackingRefBased/>
  <w15:docId w15:val="{0DACBA73-C121-47B6-B725-3719775D0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cs="Times New Roman" w:eastAsia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44C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3687698070272206730msonormal" w:customStyle="1">
    <w:name w:val="m_3687698070272206730msonormal"/>
    <w:basedOn w:val="Normal"/>
    <w:rsid w:val="004F3860"/>
    <w:pPr>
      <w:spacing w:before="100" w:beforeAutospacing="1" w:after="100" w:afterAutospacing="1" w:line="240" w:lineRule="auto"/>
    </w:pPr>
    <w:rPr>
      <w:rFonts w:ascii="Calibri" w:hAnsi="Calibri" w:cs="Calibri"/>
      <w:sz w:val="22"/>
      <w:szCs w:val="22"/>
    </w:rPr>
  </w:style>
  <w:style w:type="paragraph" w:styleId="m3687698070272206730msolistparagraph" w:customStyle="1">
    <w:name w:val="m_3687698070272206730msolistparagraph"/>
    <w:basedOn w:val="Normal"/>
    <w:rsid w:val="004F3860"/>
    <w:pPr>
      <w:spacing w:before="100" w:beforeAutospacing="1" w:after="100" w:afterAutospacing="1" w:line="240" w:lineRule="auto"/>
    </w:pPr>
    <w:rPr>
      <w:rFonts w:ascii="Calibri" w:hAnsi="Calibri" w:cs="Calibri"/>
      <w:sz w:val="22"/>
      <w:szCs w:val="22"/>
    </w:rPr>
  </w:style>
  <w:style w:type="paragraph" w:styleId="ListParagraph">
    <w:name w:val="List Paragraph"/>
    <w:basedOn w:val="Normal"/>
    <w:uiPriority w:val="34"/>
    <w:qFormat/>
    <w:rsid w:val="000C1DD4"/>
    <w:pPr>
      <w:spacing w:before="100" w:beforeAutospacing="1" w:after="100" w:afterAutospacing="1"/>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0C1DD4"/>
    <w:rPr>
      <w:color w:val="0000FF"/>
      <w:u w:val="single"/>
    </w:rPr>
  </w:style>
  <w:style w:type="paragraph" w:styleId="Header">
    <w:name w:val="header"/>
    <w:basedOn w:val="BasicParagraph"/>
    <w:link w:val="HeaderChar"/>
    <w:uiPriority w:val="99"/>
    <w:unhideWhenUsed/>
    <w:rsid w:val="009C589D"/>
    <w:pPr>
      <w:spacing w:after="0" w:line="240" w:lineRule="auto"/>
      <w:ind w:left="5760" w:right="-187"/>
    </w:pPr>
    <w:rPr>
      <w:rFonts w:ascii="Arial" w:hAnsi="Arial" w:cs="Arial"/>
      <w:caps/>
      <w:sz w:val="14"/>
      <w:szCs w:val="14"/>
    </w:rPr>
  </w:style>
  <w:style w:type="character" w:styleId="HeaderChar" w:customStyle="1">
    <w:name w:val="Header Char"/>
    <w:basedOn w:val="DefaultParagraphFont"/>
    <w:link w:val="Header"/>
    <w:uiPriority w:val="99"/>
    <w:rsid w:val="009C589D"/>
    <w:rPr>
      <w:rFonts w:ascii="Arial" w:hAnsi="Arial" w:cs="Arial"/>
      <w:caps/>
      <w:color w:val="000000"/>
      <w:sz w:val="14"/>
      <w:szCs w:val="14"/>
    </w:rPr>
  </w:style>
  <w:style w:type="paragraph" w:styleId="BasicParagraph" w:customStyle="1">
    <w:name w:val="[Basic Paragraph]"/>
    <w:basedOn w:val="Normal"/>
    <w:uiPriority w:val="99"/>
    <w:rsid w:val="009C589D"/>
    <w:pPr>
      <w:suppressAutoHyphens/>
      <w:autoSpaceDE w:val="0"/>
      <w:autoSpaceDN w:val="0"/>
      <w:adjustRightInd w:val="0"/>
      <w:snapToGrid w:val="0"/>
      <w:spacing w:after="120" w:line="288" w:lineRule="auto"/>
      <w:textAlignment w:val="center"/>
    </w:pPr>
    <w:rPr>
      <w:rFonts w:ascii="MinionPro-Regular" w:hAnsi="MinionPro-Regular" w:cs="MinionPro-Regular"/>
      <w:color w:val="000000"/>
      <w:sz w:val="20"/>
      <w:szCs w:val="20"/>
    </w:rPr>
  </w:style>
  <w:style w:type="table" w:styleId="TableGrid">
    <w:name w:val="Table Grid"/>
    <w:basedOn w:val="TableNormal"/>
    <w:uiPriority w:val="39"/>
    <w:rsid w:val="009C589D"/>
    <w:pPr>
      <w:spacing w:after="0" w:line="240" w:lineRule="auto"/>
    </w:pPr>
    <w:rPr>
      <w:rFonts w:cs="Times New Roman (Body CS)" w:asciiTheme="minorHAnsi" w:hAnsiTheme="minorHAnsi"/>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C589D"/>
    <w:rPr>
      <w:sz w:val="16"/>
      <w:szCs w:val="16"/>
    </w:rPr>
  </w:style>
  <w:style w:type="paragraph" w:styleId="CommentText">
    <w:name w:val="annotation text"/>
    <w:basedOn w:val="Normal"/>
    <w:link w:val="CommentTextChar"/>
    <w:uiPriority w:val="99"/>
    <w:unhideWhenUsed/>
    <w:rsid w:val="009C589D"/>
    <w:pPr>
      <w:spacing w:line="240" w:lineRule="auto"/>
    </w:pPr>
    <w:rPr>
      <w:sz w:val="20"/>
      <w:szCs w:val="20"/>
    </w:rPr>
  </w:style>
  <w:style w:type="character" w:styleId="CommentTextChar" w:customStyle="1">
    <w:name w:val="Comment Text Char"/>
    <w:basedOn w:val="DefaultParagraphFont"/>
    <w:link w:val="CommentText"/>
    <w:uiPriority w:val="99"/>
    <w:rsid w:val="009C589D"/>
    <w:rPr>
      <w:sz w:val="20"/>
      <w:szCs w:val="20"/>
    </w:rPr>
  </w:style>
  <w:style w:type="paragraph" w:styleId="CommentSubject">
    <w:name w:val="annotation subject"/>
    <w:basedOn w:val="CommentText"/>
    <w:next w:val="CommentText"/>
    <w:link w:val="CommentSubjectChar"/>
    <w:uiPriority w:val="99"/>
    <w:semiHidden/>
    <w:unhideWhenUsed/>
    <w:rsid w:val="009C589D"/>
    <w:rPr>
      <w:b/>
      <w:bCs/>
    </w:rPr>
  </w:style>
  <w:style w:type="character" w:styleId="CommentSubjectChar" w:customStyle="1">
    <w:name w:val="Comment Subject Char"/>
    <w:basedOn w:val="CommentTextChar"/>
    <w:link w:val="CommentSubject"/>
    <w:uiPriority w:val="99"/>
    <w:semiHidden/>
    <w:rsid w:val="009C589D"/>
    <w:rPr>
      <w:b/>
      <w:bCs/>
      <w:sz w:val="20"/>
      <w:szCs w:val="20"/>
    </w:rPr>
  </w:style>
  <w:style w:type="paragraph" w:styleId="Revision">
    <w:name w:val="Revision"/>
    <w:hidden/>
    <w:uiPriority w:val="99"/>
    <w:semiHidden/>
    <w:rsid w:val="00B66FBE"/>
    <w:pPr>
      <w:spacing w:after="0" w:line="240" w:lineRule="auto"/>
    </w:pPr>
  </w:style>
  <w:style w:type="character" w:styleId="UnresolvedMention">
    <w:name w:val="Unresolved Mention"/>
    <w:basedOn w:val="DefaultParagraphFont"/>
    <w:uiPriority w:val="99"/>
    <w:semiHidden/>
    <w:unhideWhenUsed/>
    <w:rsid w:val="00E671AD"/>
    <w:rPr>
      <w:color w:val="605E5C"/>
      <w:shd w:val="clear" w:color="auto" w:fill="E1DFDD"/>
    </w:rPr>
  </w:style>
  <w:style w:type="paragraph" w:styleId="paragraph" w:customStyle="1">
    <w:name w:val="paragraph"/>
    <w:basedOn w:val="Normal"/>
    <w:rsid w:val="00587770"/>
    <w:pPr>
      <w:spacing w:before="100" w:beforeAutospacing="1" w:after="100" w:afterAutospacing="1" w:line="240" w:lineRule="auto"/>
    </w:pPr>
    <w:rPr>
      <w:rFonts w:eastAsia="Times New Roman"/>
    </w:rPr>
  </w:style>
  <w:style w:type="character" w:styleId="normaltextrun" w:customStyle="1">
    <w:name w:val="normaltextrun"/>
    <w:basedOn w:val="DefaultParagraphFont"/>
    <w:rsid w:val="00587770"/>
  </w:style>
  <w:style w:type="character" w:styleId="eop" w:customStyle="1">
    <w:name w:val="eop"/>
    <w:basedOn w:val="DefaultParagraphFont"/>
    <w:rsid w:val="0058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7598">
      <w:bodyDiv w:val="1"/>
      <w:marLeft w:val="0"/>
      <w:marRight w:val="0"/>
      <w:marTop w:val="0"/>
      <w:marBottom w:val="0"/>
      <w:divBdr>
        <w:top w:val="none" w:sz="0" w:space="0" w:color="auto"/>
        <w:left w:val="none" w:sz="0" w:space="0" w:color="auto"/>
        <w:bottom w:val="none" w:sz="0" w:space="0" w:color="auto"/>
        <w:right w:val="none" w:sz="0" w:space="0" w:color="auto"/>
      </w:divBdr>
    </w:div>
    <w:div w:id="618075638">
      <w:bodyDiv w:val="1"/>
      <w:marLeft w:val="0"/>
      <w:marRight w:val="0"/>
      <w:marTop w:val="0"/>
      <w:marBottom w:val="0"/>
      <w:divBdr>
        <w:top w:val="none" w:sz="0" w:space="0" w:color="auto"/>
        <w:left w:val="none" w:sz="0" w:space="0" w:color="auto"/>
        <w:bottom w:val="none" w:sz="0" w:space="0" w:color="auto"/>
        <w:right w:val="none" w:sz="0" w:space="0" w:color="auto"/>
      </w:divBdr>
      <w:divsChild>
        <w:div w:id="454059996">
          <w:marLeft w:val="0"/>
          <w:marRight w:val="0"/>
          <w:marTop w:val="0"/>
          <w:marBottom w:val="0"/>
          <w:divBdr>
            <w:top w:val="none" w:sz="0" w:space="0" w:color="auto"/>
            <w:left w:val="none" w:sz="0" w:space="0" w:color="auto"/>
            <w:bottom w:val="none" w:sz="0" w:space="0" w:color="auto"/>
            <w:right w:val="none" w:sz="0" w:space="0" w:color="auto"/>
          </w:divBdr>
        </w:div>
        <w:div w:id="1090085051">
          <w:marLeft w:val="0"/>
          <w:marRight w:val="0"/>
          <w:marTop w:val="0"/>
          <w:marBottom w:val="0"/>
          <w:divBdr>
            <w:top w:val="none" w:sz="0" w:space="0" w:color="auto"/>
            <w:left w:val="none" w:sz="0" w:space="0" w:color="auto"/>
            <w:bottom w:val="none" w:sz="0" w:space="0" w:color="auto"/>
            <w:right w:val="none" w:sz="0" w:space="0" w:color="auto"/>
          </w:divBdr>
        </w:div>
        <w:div w:id="696539794">
          <w:marLeft w:val="0"/>
          <w:marRight w:val="0"/>
          <w:marTop w:val="0"/>
          <w:marBottom w:val="0"/>
          <w:divBdr>
            <w:top w:val="none" w:sz="0" w:space="0" w:color="auto"/>
            <w:left w:val="none" w:sz="0" w:space="0" w:color="auto"/>
            <w:bottom w:val="none" w:sz="0" w:space="0" w:color="auto"/>
            <w:right w:val="none" w:sz="0" w:space="0" w:color="auto"/>
          </w:divBdr>
        </w:div>
        <w:div w:id="883296503">
          <w:marLeft w:val="0"/>
          <w:marRight w:val="0"/>
          <w:marTop w:val="0"/>
          <w:marBottom w:val="0"/>
          <w:divBdr>
            <w:top w:val="none" w:sz="0" w:space="0" w:color="auto"/>
            <w:left w:val="none" w:sz="0" w:space="0" w:color="auto"/>
            <w:bottom w:val="none" w:sz="0" w:space="0" w:color="auto"/>
            <w:right w:val="none" w:sz="0" w:space="0" w:color="auto"/>
          </w:divBdr>
        </w:div>
        <w:div w:id="1680161275">
          <w:marLeft w:val="0"/>
          <w:marRight w:val="0"/>
          <w:marTop w:val="0"/>
          <w:marBottom w:val="0"/>
          <w:divBdr>
            <w:top w:val="none" w:sz="0" w:space="0" w:color="auto"/>
            <w:left w:val="none" w:sz="0" w:space="0" w:color="auto"/>
            <w:bottom w:val="none" w:sz="0" w:space="0" w:color="auto"/>
            <w:right w:val="none" w:sz="0" w:space="0" w:color="auto"/>
          </w:divBdr>
        </w:div>
        <w:div w:id="273755994">
          <w:marLeft w:val="0"/>
          <w:marRight w:val="0"/>
          <w:marTop w:val="0"/>
          <w:marBottom w:val="0"/>
          <w:divBdr>
            <w:top w:val="none" w:sz="0" w:space="0" w:color="auto"/>
            <w:left w:val="none" w:sz="0" w:space="0" w:color="auto"/>
            <w:bottom w:val="none" w:sz="0" w:space="0" w:color="auto"/>
            <w:right w:val="none" w:sz="0" w:space="0" w:color="auto"/>
          </w:divBdr>
        </w:div>
        <w:div w:id="1431661158">
          <w:marLeft w:val="0"/>
          <w:marRight w:val="0"/>
          <w:marTop w:val="0"/>
          <w:marBottom w:val="0"/>
          <w:divBdr>
            <w:top w:val="none" w:sz="0" w:space="0" w:color="auto"/>
            <w:left w:val="none" w:sz="0" w:space="0" w:color="auto"/>
            <w:bottom w:val="none" w:sz="0" w:space="0" w:color="auto"/>
            <w:right w:val="none" w:sz="0" w:space="0" w:color="auto"/>
          </w:divBdr>
        </w:div>
        <w:div w:id="749472693">
          <w:marLeft w:val="0"/>
          <w:marRight w:val="0"/>
          <w:marTop w:val="0"/>
          <w:marBottom w:val="0"/>
          <w:divBdr>
            <w:top w:val="none" w:sz="0" w:space="0" w:color="auto"/>
            <w:left w:val="none" w:sz="0" w:space="0" w:color="auto"/>
            <w:bottom w:val="none" w:sz="0" w:space="0" w:color="auto"/>
            <w:right w:val="none" w:sz="0" w:space="0" w:color="auto"/>
          </w:divBdr>
        </w:div>
        <w:div w:id="962030710">
          <w:marLeft w:val="0"/>
          <w:marRight w:val="0"/>
          <w:marTop w:val="0"/>
          <w:marBottom w:val="0"/>
          <w:divBdr>
            <w:top w:val="none" w:sz="0" w:space="0" w:color="auto"/>
            <w:left w:val="none" w:sz="0" w:space="0" w:color="auto"/>
            <w:bottom w:val="none" w:sz="0" w:space="0" w:color="auto"/>
            <w:right w:val="none" w:sz="0" w:space="0" w:color="auto"/>
          </w:divBdr>
        </w:div>
        <w:div w:id="778792035">
          <w:marLeft w:val="0"/>
          <w:marRight w:val="0"/>
          <w:marTop w:val="0"/>
          <w:marBottom w:val="0"/>
          <w:divBdr>
            <w:top w:val="none" w:sz="0" w:space="0" w:color="auto"/>
            <w:left w:val="none" w:sz="0" w:space="0" w:color="auto"/>
            <w:bottom w:val="none" w:sz="0" w:space="0" w:color="auto"/>
            <w:right w:val="none" w:sz="0" w:space="0" w:color="auto"/>
          </w:divBdr>
        </w:div>
        <w:div w:id="537283755">
          <w:marLeft w:val="0"/>
          <w:marRight w:val="0"/>
          <w:marTop w:val="0"/>
          <w:marBottom w:val="0"/>
          <w:divBdr>
            <w:top w:val="none" w:sz="0" w:space="0" w:color="auto"/>
            <w:left w:val="none" w:sz="0" w:space="0" w:color="auto"/>
            <w:bottom w:val="none" w:sz="0" w:space="0" w:color="auto"/>
            <w:right w:val="none" w:sz="0" w:space="0" w:color="auto"/>
          </w:divBdr>
        </w:div>
        <w:div w:id="302121507">
          <w:marLeft w:val="0"/>
          <w:marRight w:val="0"/>
          <w:marTop w:val="0"/>
          <w:marBottom w:val="0"/>
          <w:divBdr>
            <w:top w:val="none" w:sz="0" w:space="0" w:color="auto"/>
            <w:left w:val="none" w:sz="0" w:space="0" w:color="auto"/>
            <w:bottom w:val="none" w:sz="0" w:space="0" w:color="auto"/>
            <w:right w:val="none" w:sz="0" w:space="0" w:color="auto"/>
          </w:divBdr>
        </w:div>
        <w:div w:id="1068260399">
          <w:marLeft w:val="0"/>
          <w:marRight w:val="0"/>
          <w:marTop w:val="0"/>
          <w:marBottom w:val="0"/>
          <w:divBdr>
            <w:top w:val="none" w:sz="0" w:space="0" w:color="auto"/>
            <w:left w:val="none" w:sz="0" w:space="0" w:color="auto"/>
            <w:bottom w:val="none" w:sz="0" w:space="0" w:color="auto"/>
            <w:right w:val="none" w:sz="0" w:space="0" w:color="auto"/>
          </w:divBdr>
        </w:div>
      </w:divsChild>
    </w:div>
    <w:div w:id="665017289">
      <w:bodyDiv w:val="1"/>
      <w:marLeft w:val="0"/>
      <w:marRight w:val="0"/>
      <w:marTop w:val="0"/>
      <w:marBottom w:val="0"/>
      <w:divBdr>
        <w:top w:val="none" w:sz="0" w:space="0" w:color="auto"/>
        <w:left w:val="none" w:sz="0" w:space="0" w:color="auto"/>
        <w:bottom w:val="none" w:sz="0" w:space="0" w:color="auto"/>
        <w:right w:val="none" w:sz="0" w:space="0" w:color="auto"/>
      </w:divBdr>
    </w:div>
    <w:div w:id="1746150423">
      <w:bodyDiv w:val="1"/>
      <w:marLeft w:val="0"/>
      <w:marRight w:val="0"/>
      <w:marTop w:val="0"/>
      <w:marBottom w:val="0"/>
      <w:divBdr>
        <w:top w:val="none" w:sz="0" w:space="0" w:color="auto"/>
        <w:left w:val="none" w:sz="0" w:space="0" w:color="auto"/>
        <w:bottom w:val="none" w:sz="0" w:space="0" w:color="auto"/>
        <w:right w:val="none" w:sz="0" w:space="0" w:color="auto"/>
      </w:divBdr>
      <w:divsChild>
        <w:div w:id="1141270734">
          <w:marLeft w:val="0"/>
          <w:marRight w:val="0"/>
          <w:marTop w:val="0"/>
          <w:marBottom w:val="0"/>
          <w:divBdr>
            <w:top w:val="none" w:sz="0" w:space="0" w:color="auto"/>
            <w:left w:val="none" w:sz="0" w:space="0" w:color="auto"/>
            <w:bottom w:val="none" w:sz="0" w:space="0" w:color="auto"/>
            <w:right w:val="none" w:sz="0" w:space="0" w:color="auto"/>
          </w:divBdr>
        </w:div>
        <w:div w:id="305017230">
          <w:marLeft w:val="0"/>
          <w:marRight w:val="0"/>
          <w:marTop w:val="0"/>
          <w:marBottom w:val="0"/>
          <w:divBdr>
            <w:top w:val="none" w:sz="0" w:space="0" w:color="auto"/>
            <w:left w:val="none" w:sz="0" w:space="0" w:color="auto"/>
            <w:bottom w:val="none" w:sz="0" w:space="0" w:color="auto"/>
            <w:right w:val="none" w:sz="0" w:space="0" w:color="auto"/>
          </w:divBdr>
        </w:div>
        <w:div w:id="1512067514">
          <w:marLeft w:val="0"/>
          <w:marRight w:val="0"/>
          <w:marTop w:val="0"/>
          <w:marBottom w:val="0"/>
          <w:divBdr>
            <w:top w:val="none" w:sz="0" w:space="0" w:color="auto"/>
            <w:left w:val="none" w:sz="0" w:space="0" w:color="auto"/>
            <w:bottom w:val="none" w:sz="0" w:space="0" w:color="auto"/>
            <w:right w:val="none" w:sz="0" w:space="0" w:color="auto"/>
          </w:divBdr>
        </w:div>
        <w:div w:id="1069617727">
          <w:marLeft w:val="0"/>
          <w:marRight w:val="0"/>
          <w:marTop w:val="0"/>
          <w:marBottom w:val="0"/>
          <w:divBdr>
            <w:top w:val="none" w:sz="0" w:space="0" w:color="auto"/>
            <w:left w:val="none" w:sz="0" w:space="0" w:color="auto"/>
            <w:bottom w:val="none" w:sz="0" w:space="0" w:color="auto"/>
            <w:right w:val="none" w:sz="0" w:space="0" w:color="auto"/>
          </w:divBdr>
        </w:div>
        <w:div w:id="1093672998">
          <w:marLeft w:val="0"/>
          <w:marRight w:val="0"/>
          <w:marTop w:val="0"/>
          <w:marBottom w:val="0"/>
          <w:divBdr>
            <w:top w:val="none" w:sz="0" w:space="0" w:color="auto"/>
            <w:left w:val="none" w:sz="0" w:space="0" w:color="auto"/>
            <w:bottom w:val="none" w:sz="0" w:space="0" w:color="auto"/>
            <w:right w:val="none" w:sz="0" w:space="0" w:color="auto"/>
          </w:divBdr>
        </w:div>
        <w:div w:id="1594892502">
          <w:marLeft w:val="0"/>
          <w:marRight w:val="0"/>
          <w:marTop w:val="0"/>
          <w:marBottom w:val="0"/>
          <w:divBdr>
            <w:top w:val="none" w:sz="0" w:space="0" w:color="auto"/>
            <w:left w:val="none" w:sz="0" w:space="0" w:color="auto"/>
            <w:bottom w:val="none" w:sz="0" w:space="0" w:color="auto"/>
            <w:right w:val="none" w:sz="0" w:space="0" w:color="auto"/>
          </w:divBdr>
        </w:div>
        <w:div w:id="508718973">
          <w:marLeft w:val="0"/>
          <w:marRight w:val="0"/>
          <w:marTop w:val="0"/>
          <w:marBottom w:val="0"/>
          <w:divBdr>
            <w:top w:val="none" w:sz="0" w:space="0" w:color="auto"/>
            <w:left w:val="none" w:sz="0" w:space="0" w:color="auto"/>
            <w:bottom w:val="none" w:sz="0" w:space="0" w:color="auto"/>
            <w:right w:val="none" w:sz="0" w:space="0" w:color="auto"/>
          </w:divBdr>
        </w:div>
        <w:div w:id="369188054">
          <w:marLeft w:val="0"/>
          <w:marRight w:val="0"/>
          <w:marTop w:val="0"/>
          <w:marBottom w:val="0"/>
          <w:divBdr>
            <w:top w:val="none" w:sz="0" w:space="0" w:color="auto"/>
            <w:left w:val="none" w:sz="0" w:space="0" w:color="auto"/>
            <w:bottom w:val="none" w:sz="0" w:space="0" w:color="auto"/>
            <w:right w:val="none" w:sz="0" w:space="0" w:color="auto"/>
          </w:divBdr>
        </w:div>
        <w:div w:id="1317689352">
          <w:marLeft w:val="0"/>
          <w:marRight w:val="0"/>
          <w:marTop w:val="0"/>
          <w:marBottom w:val="0"/>
          <w:divBdr>
            <w:top w:val="none" w:sz="0" w:space="0" w:color="auto"/>
            <w:left w:val="none" w:sz="0" w:space="0" w:color="auto"/>
            <w:bottom w:val="none" w:sz="0" w:space="0" w:color="auto"/>
            <w:right w:val="none" w:sz="0" w:space="0" w:color="auto"/>
          </w:divBdr>
        </w:div>
        <w:div w:id="616566673">
          <w:marLeft w:val="0"/>
          <w:marRight w:val="0"/>
          <w:marTop w:val="0"/>
          <w:marBottom w:val="0"/>
          <w:divBdr>
            <w:top w:val="none" w:sz="0" w:space="0" w:color="auto"/>
            <w:left w:val="none" w:sz="0" w:space="0" w:color="auto"/>
            <w:bottom w:val="none" w:sz="0" w:space="0" w:color="auto"/>
            <w:right w:val="none" w:sz="0" w:space="0" w:color="auto"/>
          </w:divBdr>
        </w:div>
        <w:div w:id="597834118">
          <w:marLeft w:val="0"/>
          <w:marRight w:val="0"/>
          <w:marTop w:val="0"/>
          <w:marBottom w:val="0"/>
          <w:divBdr>
            <w:top w:val="none" w:sz="0" w:space="0" w:color="auto"/>
            <w:left w:val="none" w:sz="0" w:space="0" w:color="auto"/>
            <w:bottom w:val="none" w:sz="0" w:space="0" w:color="auto"/>
            <w:right w:val="none" w:sz="0" w:space="0" w:color="auto"/>
          </w:divBdr>
        </w:div>
        <w:div w:id="1044910850">
          <w:marLeft w:val="0"/>
          <w:marRight w:val="0"/>
          <w:marTop w:val="0"/>
          <w:marBottom w:val="0"/>
          <w:divBdr>
            <w:top w:val="none" w:sz="0" w:space="0" w:color="auto"/>
            <w:left w:val="none" w:sz="0" w:space="0" w:color="auto"/>
            <w:bottom w:val="none" w:sz="0" w:space="0" w:color="auto"/>
            <w:right w:val="none" w:sz="0" w:space="0" w:color="auto"/>
          </w:divBdr>
        </w:div>
        <w:div w:id="1474954626">
          <w:marLeft w:val="0"/>
          <w:marRight w:val="0"/>
          <w:marTop w:val="0"/>
          <w:marBottom w:val="0"/>
          <w:divBdr>
            <w:top w:val="none" w:sz="0" w:space="0" w:color="auto"/>
            <w:left w:val="none" w:sz="0" w:space="0" w:color="auto"/>
            <w:bottom w:val="none" w:sz="0" w:space="0" w:color="auto"/>
            <w:right w:val="none" w:sz="0" w:space="0" w:color="auto"/>
          </w:divBdr>
        </w:div>
      </w:divsChild>
    </w:div>
    <w:div w:id="20831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5c88a1-5ae7-4dfe-95ef-0609929591ce">
      <Terms xmlns="http://schemas.microsoft.com/office/infopath/2007/PartnerControls"/>
    </lcf76f155ced4ddcb4097134ff3c332f>
    <TaxCatchAll xmlns="af911e11-f5ab-4cb1-9c48-37f93502d2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6B2135A9FC574A8DACEF0F6FA0640D" ma:contentTypeVersion="16" ma:contentTypeDescription="Create a new document." ma:contentTypeScope="" ma:versionID="1f88a54535818696270a5859574fe96e">
  <xsd:schema xmlns:xsd="http://www.w3.org/2001/XMLSchema" xmlns:xs="http://www.w3.org/2001/XMLSchema" xmlns:p="http://schemas.microsoft.com/office/2006/metadata/properties" xmlns:ns2="755c88a1-5ae7-4dfe-95ef-0609929591ce" xmlns:ns3="d6289d13-7cec-473f-bafb-1a71fd9d3caf" xmlns:ns4="af911e11-f5ab-4cb1-9c48-37f93502d2e0" targetNamespace="http://schemas.microsoft.com/office/2006/metadata/properties" ma:root="true" ma:fieldsID="172ae00ed49c218f0d3b533f17ffbc1c" ns2:_="" ns3:_="" ns4:_="">
    <xsd:import namespace="755c88a1-5ae7-4dfe-95ef-0609929591ce"/>
    <xsd:import namespace="d6289d13-7cec-473f-bafb-1a71fd9d3caf"/>
    <xsd:import namespace="af911e11-f5ab-4cb1-9c48-37f93502d2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c88a1-5ae7-4dfe-95ef-060992959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77c02b-9ec9-43fd-bcd1-3f22b90063c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89d13-7cec-473f-bafb-1a71fd9d3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11e11-f5ab-4cb1-9c48-37f93502d2e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d698f4c-c12c-474c-836d-91b9589b242b}" ma:internalName="TaxCatchAll" ma:showField="CatchAllData" ma:web="d6289d13-7cec-473f-bafb-1a71fd9d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B38C5-9B04-46E9-93F8-0AE1374F4B73}">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af911e11-f5ab-4cb1-9c48-37f93502d2e0"/>
    <ds:schemaRef ds:uri="755c88a1-5ae7-4dfe-95ef-0609929591ce"/>
    <ds:schemaRef ds:uri="http://purl.org/dc/dcmitype/"/>
    <ds:schemaRef ds:uri="d6289d13-7cec-473f-bafb-1a71fd9d3ca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C43E086-C560-4F3B-9B88-6B92DE8E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c88a1-5ae7-4dfe-95ef-0609929591ce"/>
    <ds:schemaRef ds:uri="d6289d13-7cec-473f-bafb-1a71fd9d3caf"/>
    <ds:schemaRef ds:uri="af911e11-f5ab-4cb1-9c48-37f93502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61C0C-374B-463D-8182-18D1063B22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Vattano</dc:creator>
  <keywords/>
  <dc:description/>
  <lastModifiedBy>Todd Juhasz</lastModifiedBy>
  <revision>43</revision>
  <dcterms:created xsi:type="dcterms:W3CDTF">2024-02-06T22:15:00.0000000Z</dcterms:created>
  <dcterms:modified xsi:type="dcterms:W3CDTF">2024-07-29T19:01:36.6916486Z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0x010100466B2135A9FC574A8DACEF0F6FA0640D</vt:lpwstr>
  </property>
  <property fmtid="{D5CDD505-2E9C-101B-9397-08002B2CF9AE}" pid="3" name="MediaServiceImageTags">
    <vt:lpwstr/>
  </property>
</Properties>
</file>